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CD" w:rsidRPr="00624E2D" w:rsidRDefault="00ED0ACD">
      <w:pPr>
        <w:pStyle w:val="a5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D0ACD" w:rsidRPr="00624E2D" w:rsidRDefault="00ED0ACD">
      <w:pPr>
        <w:pStyle w:val="a5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D0ACD" w:rsidRPr="00624E2D" w:rsidRDefault="00ED0ACD">
      <w:pPr>
        <w:pStyle w:val="a5"/>
        <w:ind w:left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D0ACD" w:rsidRPr="00624E2D" w:rsidRDefault="00ED0ACD">
      <w:pPr>
        <w:pStyle w:val="a5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0ACD" w:rsidRPr="00624E2D" w:rsidRDefault="00110F72">
      <w:pPr>
        <w:pStyle w:val="a5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:rsidR="00ED0ACD" w:rsidRPr="00624E2D" w:rsidRDefault="00110F72">
      <w:pPr>
        <w:pStyle w:val="a5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</w:p>
    <w:p w:rsidR="00ED0ACD" w:rsidRPr="00624E2D" w:rsidRDefault="00110F72">
      <w:pPr>
        <w:pStyle w:val="a5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по английскому языку</w:t>
      </w:r>
    </w:p>
    <w:p w:rsidR="00ED0ACD" w:rsidRPr="00624E2D" w:rsidRDefault="00110F72">
      <w:pPr>
        <w:pStyle w:val="a5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1-4 классы (ФГОС)</w:t>
      </w:r>
    </w:p>
    <w:p w:rsidR="00ED0ACD" w:rsidRPr="00624E2D" w:rsidRDefault="00110F72">
      <w:pPr>
        <w:pStyle w:val="a5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«Обучение чтению на английском»</w:t>
      </w:r>
    </w:p>
    <w:p w:rsidR="00ED0ACD" w:rsidRPr="00624E2D" w:rsidRDefault="00ED0ACD">
      <w:pPr>
        <w:pStyle w:val="a5"/>
        <w:ind w:left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a5"/>
        <w:ind w:left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110F72">
      <w:pPr>
        <w:pStyle w:val="a5"/>
        <w:ind w:lef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0ACD" w:rsidRPr="00624E2D" w:rsidRDefault="00ED0ACD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ACD" w:rsidRPr="00624E2D" w:rsidRDefault="00110F72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D0ACD" w:rsidRPr="00624E2D" w:rsidRDefault="00110F72">
      <w:pPr>
        <w:pStyle w:val="c2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>Программа «Обучение чтению на англи</w:t>
      </w:r>
      <w:r w:rsidR="00661190" w:rsidRPr="00624E2D">
        <w:rPr>
          <w:rFonts w:cs="Times New Roman"/>
        </w:rPr>
        <w:t>й</w:t>
      </w:r>
      <w:r w:rsidRPr="00624E2D">
        <w:rPr>
          <w:rFonts w:cs="Times New Roman"/>
        </w:rPr>
        <w:t>ском» имеет научно-познавательную (</w:t>
      </w:r>
      <w:proofErr w:type="spellStart"/>
      <w:r w:rsidRPr="00624E2D">
        <w:rPr>
          <w:rFonts w:cs="Times New Roman"/>
        </w:rPr>
        <w:t>общеинтеллектуальную</w:t>
      </w:r>
      <w:proofErr w:type="spellEnd"/>
      <w:r w:rsidRPr="00624E2D">
        <w:rPr>
          <w:rFonts w:cs="Times New Roman"/>
        </w:rPr>
        <w:t>) направленность</w:t>
      </w:r>
      <w:r w:rsidRPr="00624E2D">
        <w:rPr>
          <w:rFonts w:cs="Times New Roman"/>
          <w:b/>
          <w:bCs/>
        </w:rPr>
        <w:t> </w:t>
      </w:r>
      <w:r w:rsidRPr="00624E2D">
        <w:rPr>
          <w:rFonts w:cs="Times New Roman"/>
        </w:rPr>
        <w:t>и представляет собой вариант программы организации внеурочной деятельности младших школьников 1-4 классов.</w:t>
      </w:r>
    </w:p>
    <w:p w:rsidR="00ED0ACD" w:rsidRPr="00624E2D" w:rsidRDefault="00110F72">
      <w:pPr>
        <w:pStyle w:val="c75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      </w:t>
      </w:r>
      <w:r w:rsidRPr="00624E2D">
        <w:rPr>
          <w:rFonts w:cs="Times New Roman"/>
        </w:rPr>
        <w:t>Рабочая программа курса внеурочной деятельности «</w:t>
      </w:r>
      <w:r w:rsidR="00661190" w:rsidRPr="00624E2D">
        <w:rPr>
          <w:rFonts w:cs="Times New Roman"/>
        </w:rPr>
        <w:t>Обучение чтению на английском</w:t>
      </w:r>
      <w:r w:rsidRPr="00624E2D">
        <w:rPr>
          <w:rFonts w:cs="Times New Roman"/>
        </w:rPr>
        <w:t xml:space="preserve">» разработана на основе федерального компонента государственного стандарта примерной программы основного общего образования по английскому языку. </w:t>
      </w:r>
    </w:p>
    <w:p w:rsidR="00ED0ACD" w:rsidRPr="00624E2D" w:rsidRDefault="00110F72">
      <w:pPr>
        <w:pStyle w:val="c75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 xml:space="preserve">Программа представляет собой вариант программы организации внеурочной деятельности младших школьников и дополняет курс урочной деятельности. Программа рассчитана на 1 час в неделю, что соответствует 33 часам в 1 классе, 68 часам во 2-3 классах, 17 часов в 4 классе. </w:t>
      </w:r>
    </w:p>
    <w:p w:rsidR="00ED0ACD" w:rsidRPr="00624E2D" w:rsidRDefault="00110F72">
      <w:pPr>
        <w:pStyle w:val="c75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 xml:space="preserve">Данная рабочая программа по внеурочной деятельности разработана для обучения учащихся во 1-4-х классах МБОУ «СОШ </w:t>
      </w:r>
      <w:proofErr w:type="spellStart"/>
      <w:r w:rsidRPr="00624E2D">
        <w:rPr>
          <w:rFonts w:cs="Times New Roman"/>
        </w:rPr>
        <w:t>с.Булгат-Ирзу</w:t>
      </w:r>
      <w:proofErr w:type="spellEnd"/>
      <w:r w:rsidRPr="00624E2D">
        <w:rPr>
          <w:rFonts w:cs="Times New Roman"/>
        </w:rPr>
        <w:t xml:space="preserve"> им. </w:t>
      </w:r>
      <w:proofErr w:type="spellStart"/>
      <w:r w:rsidRPr="00624E2D">
        <w:rPr>
          <w:rFonts w:cs="Times New Roman"/>
        </w:rPr>
        <w:t>Х.А.Арзамиева</w:t>
      </w:r>
      <w:proofErr w:type="spellEnd"/>
      <w:r w:rsidRPr="00624E2D">
        <w:rPr>
          <w:rFonts w:cs="Times New Roman"/>
        </w:rPr>
        <w:t>» на основе:</w:t>
      </w:r>
    </w:p>
    <w:p w:rsidR="00ED0ACD" w:rsidRPr="00624E2D" w:rsidRDefault="00110F72">
      <w:pPr>
        <w:pStyle w:val="c75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- Федерального государственного образовательного стандарта начального общего образования по иностранному языку.</w:t>
      </w:r>
    </w:p>
    <w:p w:rsidR="00ED0ACD" w:rsidRPr="00624E2D" w:rsidRDefault="00110F72">
      <w:pPr>
        <w:pStyle w:val="c75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- Примерной основной образовательной программы начального общего образования по английскому языку.</w:t>
      </w:r>
    </w:p>
    <w:p w:rsidR="00ED0ACD" w:rsidRPr="00624E2D" w:rsidRDefault="00110F72">
      <w:pPr>
        <w:pStyle w:val="c75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- Рабочей программой курса английского языка для 1 класса под редакцией </w:t>
      </w:r>
      <w:proofErr w:type="spellStart"/>
      <w:r w:rsidRPr="00624E2D">
        <w:rPr>
          <w:rFonts w:cs="Times New Roman"/>
        </w:rPr>
        <w:t>редакцией</w:t>
      </w:r>
      <w:proofErr w:type="spellEnd"/>
      <w:r w:rsidRPr="00624E2D">
        <w:rPr>
          <w:rFonts w:cs="Times New Roman"/>
        </w:rPr>
        <w:t xml:space="preserve"> </w:t>
      </w:r>
      <w:proofErr w:type="spellStart"/>
      <w:r w:rsidRPr="00624E2D">
        <w:rPr>
          <w:rFonts w:cs="Times New Roman"/>
        </w:rPr>
        <w:t>Биболетовой</w:t>
      </w:r>
      <w:proofErr w:type="spellEnd"/>
      <w:r w:rsidRPr="00624E2D">
        <w:rPr>
          <w:rFonts w:cs="Times New Roman"/>
        </w:rPr>
        <w:t xml:space="preserve"> М.З. </w:t>
      </w:r>
      <w:proofErr w:type="spellStart"/>
      <w:r w:rsidRPr="00624E2D">
        <w:rPr>
          <w:rFonts w:cs="Times New Roman"/>
        </w:rPr>
        <w:t>Трубаневой</w:t>
      </w:r>
      <w:proofErr w:type="spellEnd"/>
      <w:r w:rsidRPr="00624E2D">
        <w:rPr>
          <w:rFonts w:cs="Times New Roman"/>
        </w:rPr>
        <w:t xml:space="preserve"> Н. Н. и </w:t>
      </w:r>
      <w:proofErr w:type="spellStart"/>
      <w:r w:rsidRPr="00624E2D">
        <w:rPr>
          <w:rFonts w:cs="Times New Roman"/>
        </w:rPr>
        <w:t>др</w:t>
      </w:r>
      <w:proofErr w:type="spellEnd"/>
      <w:r w:rsidRPr="00624E2D">
        <w:rPr>
          <w:rFonts w:cs="Times New Roman"/>
        </w:rPr>
        <w:t xml:space="preserve"> “</w:t>
      </w:r>
      <w:r w:rsidRPr="00624E2D">
        <w:rPr>
          <w:rFonts w:cs="Times New Roman"/>
          <w:lang w:val="en-US"/>
        </w:rPr>
        <w:t>Enjoy</w:t>
      </w:r>
      <w:r w:rsidRPr="00624E2D">
        <w:rPr>
          <w:rFonts w:cs="Times New Roman"/>
        </w:rPr>
        <w:t xml:space="preserve"> </w:t>
      </w:r>
      <w:r w:rsidRPr="00624E2D">
        <w:rPr>
          <w:rFonts w:cs="Times New Roman"/>
          <w:lang w:val="en-US"/>
        </w:rPr>
        <w:t>English</w:t>
      </w:r>
      <w:r w:rsidRPr="00624E2D">
        <w:rPr>
          <w:rFonts w:cs="Times New Roman"/>
        </w:rPr>
        <w:t>”</w:t>
      </w:r>
    </w:p>
    <w:p w:rsidR="00ED0ACD" w:rsidRPr="00624E2D" w:rsidRDefault="00110F72">
      <w:pPr>
        <w:pStyle w:val="c75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- Рабочей программы курса английского языка для 2-4 классов общеобразовательных школ под редакцией Афанасьевой О.В., Михеевой </w:t>
      </w:r>
      <w:proofErr w:type="spellStart"/>
      <w:r w:rsidRPr="00624E2D">
        <w:rPr>
          <w:rFonts w:cs="Times New Roman"/>
        </w:rPr>
        <w:t>И.Вк</w:t>
      </w:r>
      <w:proofErr w:type="spellEnd"/>
      <w:r w:rsidRPr="00624E2D">
        <w:rPr>
          <w:rFonts w:cs="Times New Roman"/>
        </w:rPr>
        <w:t xml:space="preserve"> линии </w:t>
      </w:r>
      <w:proofErr w:type="gramStart"/>
      <w:r w:rsidRPr="00624E2D">
        <w:rPr>
          <w:rFonts w:cs="Times New Roman"/>
        </w:rPr>
        <w:t>УМК .</w:t>
      </w:r>
      <w:proofErr w:type="gramEnd"/>
      <w:r w:rsidRPr="00624E2D">
        <w:rPr>
          <w:rFonts w:cs="Times New Roman"/>
        </w:rPr>
        <w:t xml:space="preserve"> “</w:t>
      </w:r>
      <w:r w:rsidRPr="00624E2D">
        <w:rPr>
          <w:rFonts w:cs="Times New Roman"/>
          <w:lang w:val="en-US"/>
        </w:rPr>
        <w:t>Rainbow</w:t>
      </w:r>
      <w:r w:rsidRPr="00624E2D">
        <w:rPr>
          <w:rFonts w:cs="Times New Roman"/>
        </w:rPr>
        <w:t xml:space="preserve"> </w:t>
      </w:r>
      <w:r w:rsidRPr="00624E2D">
        <w:rPr>
          <w:rFonts w:cs="Times New Roman"/>
          <w:lang w:val="en-US"/>
        </w:rPr>
        <w:t>English</w:t>
      </w:r>
      <w:r w:rsidRPr="00624E2D">
        <w:rPr>
          <w:rFonts w:cs="Times New Roman"/>
        </w:rPr>
        <w:t>”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  </w:t>
      </w:r>
      <w:r w:rsidRPr="00624E2D">
        <w:rPr>
          <w:rFonts w:cs="Times New Roman"/>
          <w:b/>
          <w:bCs/>
        </w:rPr>
        <w:tab/>
      </w:r>
      <w:r w:rsidRPr="00624E2D">
        <w:rPr>
          <w:rFonts w:cs="Times New Roman"/>
        </w:rPr>
        <w:t xml:space="preserve">Педагогическая </w:t>
      </w:r>
      <w:proofErr w:type="gramStart"/>
      <w:r w:rsidRPr="00624E2D">
        <w:rPr>
          <w:rFonts w:cs="Times New Roman"/>
        </w:rPr>
        <w:t>целесообразность</w:t>
      </w:r>
      <w:r w:rsidRPr="00624E2D">
        <w:rPr>
          <w:rFonts w:cs="Times New Roman"/>
          <w:b/>
          <w:bCs/>
        </w:rPr>
        <w:t> </w:t>
      </w:r>
      <w:r w:rsidRPr="00624E2D">
        <w:rPr>
          <w:rFonts w:cs="Times New Roman"/>
        </w:rPr>
        <w:t> данной</w:t>
      </w:r>
      <w:proofErr w:type="gramEnd"/>
      <w:r w:rsidRPr="00624E2D">
        <w:rPr>
          <w:rFonts w:cs="Times New Roman"/>
        </w:rPr>
        <w:t xml:space="preserve"> программы внеурочной деятельности обусловлена 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  <w:b/>
          <w:bCs/>
        </w:rPr>
      </w:pPr>
      <w:r w:rsidRPr="00624E2D">
        <w:rPr>
          <w:rFonts w:cs="Times New Roman"/>
          <w:b/>
          <w:bCs/>
        </w:rPr>
        <w:t>Цели и задачи программы</w:t>
      </w:r>
    </w:p>
    <w:p w:rsidR="00ED0ACD" w:rsidRPr="00624E2D" w:rsidRDefault="00110F72">
      <w:pPr>
        <w:pStyle w:val="c2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lastRenderedPageBreak/>
        <w:t>Цель программы «</w:t>
      </w:r>
      <w:r w:rsidR="00661190" w:rsidRPr="00624E2D">
        <w:rPr>
          <w:rFonts w:cs="Times New Roman"/>
        </w:rPr>
        <w:t>Обучение чтению на английском</w:t>
      </w:r>
      <w:r w:rsidRPr="00624E2D">
        <w:rPr>
          <w:rFonts w:cs="Times New Roman"/>
        </w:rPr>
        <w:t>»- создание условий для интеллектуального развития ребенка и формирования его коммуникативных и социальных навыков через игровую деятельность посредством английского языка,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Задачи:</w:t>
      </w:r>
    </w:p>
    <w:p w:rsidR="00ED0ACD" w:rsidRPr="00624E2D" w:rsidRDefault="00110F72" w:rsidP="00110F72">
      <w:pPr>
        <w:pStyle w:val="c2"/>
        <w:shd w:val="clear" w:color="auto" w:fill="FFFFFF"/>
        <w:spacing w:before="0" w:after="0"/>
        <w:rPr>
          <w:rFonts w:cs="Times New Roman"/>
        </w:rPr>
      </w:pPr>
      <w:r w:rsidRPr="00624E2D">
        <w:rPr>
          <w:rFonts w:cs="Times New Roman"/>
          <w:b/>
          <w:bCs/>
        </w:rPr>
        <w:t> I. Познавательный аспект.</w:t>
      </w:r>
      <w:r w:rsidRPr="00624E2D">
        <w:rPr>
          <w:rFonts w:cs="Times New Roman"/>
        </w:rPr>
        <w:br/>
        <w:t>познакомить детей c культурой стран изучаемого языка (музыка, история, театр, литература, традиции, праздники и т.д.);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познакомить с менталитетом других народов в сравнении с </w:t>
      </w:r>
      <w:proofErr w:type="gramStart"/>
      <w:r w:rsidRPr="00624E2D">
        <w:rPr>
          <w:rFonts w:cs="Times New Roman"/>
        </w:rPr>
        <w:t>родной  культурой</w:t>
      </w:r>
      <w:proofErr w:type="gramEnd"/>
      <w:r w:rsidRPr="00624E2D">
        <w:rPr>
          <w:rFonts w:cs="Times New Roman"/>
        </w:rPr>
        <w:t>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формировать некоторые универсальные лингвистические понятия, наблюдаемые в родном и иностранном языках;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способствовать удовлетворению личных познавательных интересов.</w:t>
      </w:r>
    </w:p>
    <w:p w:rsidR="00ED0ACD" w:rsidRPr="00624E2D" w:rsidRDefault="00110F72">
      <w:pPr>
        <w:pStyle w:val="c36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II. Развивающий аспект.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развивать мотивацию к дальнейшему овладению английским языком и культурой;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развивать учебные умения и формировать у учащихся рациональные приемы овладения иностранным языком;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формировать у детей готовность к общению на иностранном языке;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развивать технику речи, артикуляцию, интонации.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развивать двигательные способности </w:t>
      </w:r>
      <w:proofErr w:type="gramStart"/>
      <w:r w:rsidRPr="00624E2D">
        <w:rPr>
          <w:rFonts w:cs="Times New Roman"/>
        </w:rPr>
        <w:t>детей  через</w:t>
      </w:r>
      <w:proofErr w:type="gramEnd"/>
      <w:r w:rsidRPr="00624E2D">
        <w:rPr>
          <w:rFonts w:cs="Times New Roman"/>
        </w:rPr>
        <w:t xml:space="preserve"> драматизацию.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познакомить с основами актерского мастерства и научить держаться на сцене.</w:t>
      </w:r>
    </w:p>
    <w:p w:rsidR="00ED0ACD" w:rsidRPr="00624E2D" w:rsidRDefault="00110F72">
      <w:pPr>
        <w:pStyle w:val="c36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III. Воспитательный аспект.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способствовать воспитанию толерантности и уважения к другой культуре;</w:t>
      </w:r>
      <w:r w:rsidRPr="00624E2D">
        <w:rPr>
          <w:rFonts w:cs="Times New Roman"/>
        </w:rPr>
        <w:br/>
        <w:t>приобщать к общечеловеческим ценностям;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обеспечить связь школы с семьей через вовлечение родителей в процесс подготовки постановок.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прививать навыки самостоятельной работы по дальнейшему овладению иностранным языком и культурой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        Содержание программы «Обучение чтению на английском» полностью соответствует целям и задачам основной образовательной программы МБОУ «СОШ </w:t>
      </w:r>
      <w:proofErr w:type="spellStart"/>
      <w:r w:rsidRPr="00624E2D">
        <w:rPr>
          <w:rFonts w:cs="Times New Roman"/>
        </w:rPr>
        <w:t>с.Булгат-Ирзу</w:t>
      </w:r>
      <w:proofErr w:type="spellEnd"/>
      <w:r w:rsidRPr="00624E2D">
        <w:rPr>
          <w:rFonts w:cs="Times New Roman"/>
        </w:rPr>
        <w:t xml:space="preserve"> </w:t>
      </w:r>
      <w:proofErr w:type="spellStart"/>
      <w:r w:rsidRPr="00624E2D">
        <w:rPr>
          <w:rFonts w:cs="Times New Roman"/>
        </w:rPr>
        <w:t>им.Х.А.Арзамиева</w:t>
      </w:r>
      <w:proofErr w:type="spellEnd"/>
      <w:r w:rsidRPr="00624E2D">
        <w:rPr>
          <w:rFonts w:cs="Times New Roman"/>
        </w:rPr>
        <w:t>». Создание единой системы урочной и внеурочной работы по предмету – основная задача учебно-воспитательного процесса школы. 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>       Программа является </w:t>
      </w:r>
      <w:r w:rsidRPr="00624E2D">
        <w:rPr>
          <w:rFonts w:cs="Times New Roman"/>
          <w:b/>
          <w:bCs/>
        </w:rPr>
        <w:t>вариативной:</w:t>
      </w:r>
      <w:r w:rsidRPr="00624E2D">
        <w:rPr>
          <w:rFonts w:cs="Times New Roman"/>
        </w:rPr>
        <w:t> 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</w:rPr>
        <w:t xml:space="preserve">      Курс внеурочной деятельности «Обучение чтению на </w:t>
      </w:r>
      <w:proofErr w:type="gramStart"/>
      <w:r w:rsidRPr="00624E2D">
        <w:rPr>
          <w:rFonts w:cs="Times New Roman"/>
        </w:rPr>
        <w:t>английском»  разбит</w:t>
      </w:r>
      <w:proofErr w:type="gramEnd"/>
      <w:r w:rsidRPr="00624E2D">
        <w:rPr>
          <w:rFonts w:cs="Times New Roman"/>
        </w:rPr>
        <w:t xml:space="preserve"> на </w:t>
      </w:r>
      <w:r w:rsidRPr="00624E2D">
        <w:rPr>
          <w:rFonts w:cs="Times New Roman"/>
          <w:b/>
          <w:bCs/>
        </w:rPr>
        <w:t>три этапа</w:t>
      </w:r>
      <w:r w:rsidRPr="00624E2D">
        <w:rPr>
          <w:rFonts w:cs="Times New Roman"/>
        </w:rPr>
        <w:t>, которые позволяют увеличить воспитательную и информативную  ценность раннего обучения иностранному языку, проявляясь в более раннем вхождении ребенка в общечеловеческую культуру через общение на новом для него языке.</w:t>
      </w:r>
    </w:p>
    <w:p w:rsidR="00ED0ACD" w:rsidRPr="00624E2D" w:rsidRDefault="00110F72">
      <w:pPr>
        <w:pStyle w:val="10"/>
        <w:spacing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Вводный курс «Учись – играя!»</w:t>
      </w:r>
      <w:r w:rsidRPr="00624E2D">
        <w:rPr>
          <w:rFonts w:ascii="Times New Roman" w:hAnsi="Times New Roman" w:cs="Times New Roman"/>
          <w:sz w:val="24"/>
          <w:szCs w:val="24"/>
        </w:rPr>
        <w:t> -</w:t>
      </w:r>
    </w:p>
    <w:p w:rsidR="00ED0ACD" w:rsidRPr="00624E2D" w:rsidRDefault="00110F72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1 класс (пропедевтический курс).</w:t>
      </w:r>
    </w:p>
    <w:p w:rsidR="00ED0ACD" w:rsidRPr="00624E2D" w:rsidRDefault="00110F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4E2D">
        <w:rPr>
          <w:rFonts w:ascii="Times New Roman" w:hAnsi="Times New Roman" w:cs="Times New Roman"/>
          <w:sz w:val="24"/>
          <w:szCs w:val="24"/>
        </w:rPr>
        <w:lastRenderedPageBreak/>
        <w:t>Обучающиеся  в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игровой форме овладевают основными  видами речевой деятельности – говорением, </w:t>
      </w:r>
      <w:proofErr w:type="spellStart"/>
      <w:r w:rsidRPr="00624E2D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624E2D">
        <w:rPr>
          <w:rFonts w:ascii="Times New Roman" w:hAnsi="Times New Roman" w:cs="Times New Roman"/>
          <w:sz w:val="24"/>
          <w:szCs w:val="24"/>
        </w:rPr>
        <w:t>, знакомятся с английскими  звуками, получают первые представления об англоязычных странах и их культуре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Актуальность данной части программы обусловлена её практической значимостью: она готовит базу для успешного обучения английскому языку и эффективной внеурочной деятельности в 2 классе.  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Так как основная часть детей этого возраста ещё не читает даже на своём родном языке, обучение английскому языку происходит </w:t>
      </w:r>
      <w:r w:rsidRPr="00624E2D">
        <w:rPr>
          <w:rFonts w:ascii="Times New Roman" w:hAnsi="Times New Roman" w:cs="Times New Roman"/>
          <w:i/>
          <w:iCs/>
          <w:sz w:val="24"/>
          <w:szCs w:val="24"/>
        </w:rPr>
        <w:t>в устной форме</w:t>
      </w:r>
      <w:r w:rsidRPr="00624E2D">
        <w:rPr>
          <w:rFonts w:ascii="Times New Roman" w:hAnsi="Times New Roman" w:cs="Times New Roman"/>
          <w:sz w:val="24"/>
          <w:szCs w:val="24"/>
        </w:rPr>
        <w:t>. Обучение чтению и письму не предусмотрено данной программой в 1 классе.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Устное начало с первых шагов создает условия для раскрытия коммуникативной функции языка, вызывает интерес учащихся к предмету и создаёт достаточно высокую мотивацию к изучению английского языка, позволяет сосредоточить внимание детей на звуковой стороне нового для них языка, несколько отодвигая графические трудности.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eastAsia="Times New Roman" w:hAnsi="Times New Roman" w:cs="Times New Roman"/>
          <w:sz w:val="24"/>
          <w:szCs w:val="24"/>
        </w:rPr>
        <w:tab/>
        <w:t>На этом этапе ребята много рисуют</w:t>
      </w:r>
      <w:r w:rsidRPr="00624E2D">
        <w:rPr>
          <w:rFonts w:ascii="Times New Roman" w:hAnsi="Times New Roman" w:cs="Times New Roman"/>
          <w:sz w:val="24"/>
          <w:szCs w:val="24"/>
        </w:rPr>
        <w:t>, учат коротенькие рифмовки. Много внимания уделяется на произнесение звуков.</w:t>
      </w:r>
    </w:p>
    <w:p w:rsidR="00ED0ACD" w:rsidRPr="00624E2D" w:rsidRDefault="00110F72">
      <w:pPr>
        <w:pStyle w:val="10"/>
        <w:spacing w:before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624E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</w:p>
    <w:p w:rsidR="00ED0ACD" w:rsidRPr="00624E2D" w:rsidRDefault="00110F72">
      <w:pPr>
        <w:pStyle w:val="c6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>«Мир игр и стихов»</w:t>
      </w:r>
      <w:r w:rsidRPr="00624E2D">
        <w:rPr>
          <w:rFonts w:cs="Times New Roman"/>
          <w:b/>
          <w:bCs/>
          <w:color w:val="7030A0"/>
          <w:u w:color="7030A0"/>
        </w:rPr>
        <w:t> </w:t>
      </w:r>
      <w:r w:rsidRPr="00624E2D">
        <w:rPr>
          <w:rFonts w:cs="Times New Roman"/>
        </w:rPr>
        <w:t>- 2,3 классы</w:t>
      </w:r>
    </w:p>
    <w:p w:rsidR="00ED0ACD" w:rsidRPr="00624E2D" w:rsidRDefault="00110F72">
      <w:pPr>
        <w:pStyle w:val="c6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>На данном этапе в игровой форме идет развитие всех видов речевой деятельности, но особое внимание уделяется буквам и звукам, расширению лексического запаса, чтению простых и интересных детских стихов. Как средство активизации и мотивации познавательной активности младших школьников на уроках английского языка игра обеспечивает высокую эффективность любой деятельности и вместе с тем способствует гармоничному развитию личности.  </w:t>
      </w:r>
    </w:p>
    <w:p w:rsidR="00ED0ACD" w:rsidRPr="00624E2D" w:rsidRDefault="00110F72">
      <w:pPr>
        <w:pStyle w:val="c6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>Хорошо подобранная игра содержит в себе усилие (физическое, эмоциональное, интеллектуальное или духовное), доставляет радость (радость творчества, радость победы и радость эстетическую) и, кроме того, налагает ответственность на ее участников. В игре особенно полно и, порой неожиданно, проявляются способности ребенка.</w:t>
      </w:r>
    </w:p>
    <w:p w:rsidR="00ED0ACD" w:rsidRPr="00624E2D" w:rsidRDefault="00110F72">
      <w:pPr>
        <w:pStyle w:val="c6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>Для того, чтобы занятия были более разнообразными, детям предлагаются обучающие мультфильмы. Учащиеся продолжают петь песенки на английском языке, учат стишки.</w:t>
      </w:r>
    </w:p>
    <w:p w:rsidR="00ED0ACD" w:rsidRPr="00624E2D" w:rsidRDefault="00110F72">
      <w:pPr>
        <w:pStyle w:val="c6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 xml:space="preserve">Некоторые темы занятий </w:t>
      </w:r>
      <w:r w:rsidRPr="00624E2D">
        <w:rPr>
          <w:rFonts w:cs="Times New Roman"/>
          <w:lang w:val="en-US"/>
        </w:rPr>
        <w:t>I</w:t>
      </w:r>
      <w:r w:rsidRPr="00624E2D">
        <w:rPr>
          <w:rFonts w:cs="Times New Roman"/>
        </w:rPr>
        <w:t xml:space="preserve"> и </w:t>
      </w:r>
      <w:r w:rsidRPr="00624E2D">
        <w:rPr>
          <w:rFonts w:cs="Times New Roman"/>
          <w:lang w:val="en-US"/>
        </w:rPr>
        <w:t>II</w:t>
      </w:r>
      <w:r w:rsidRPr="00624E2D">
        <w:rPr>
          <w:rFonts w:cs="Times New Roman"/>
        </w:rPr>
        <w:t xml:space="preserve"> этапов похожи, но изучаются по-разному.</w:t>
      </w:r>
    </w:p>
    <w:p w:rsidR="00ED0ACD" w:rsidRPr="00624E2D" w:rsidRDefault="00110F72">
      <w:pPr>
        <w:pStyle w:val="10"/>
        <w:spacing w:before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624E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</w:p>
    <w:p w:rsidR="00ED0ACD" w:rsidRPr="00624E2D" w:rsidRDefault="00110F72">
      <w:pPr>
        <w:pStyle w:val="c2"/>
        <w:shd w:val="clear" w:color="auto" w:fill="FFFFFF"/>
        <w:spacing w:before="0" w:after="0"/>
        <w:jc w:val="both"/>
        <w:rPr>
          <w:rFonts w:cs="Times New Roman"/>
        </w:rPr>
      </w:pPr>
      <w:r w:rsidRPr="00624E2D">
        <w:rPr>
          <w:rFonts w:cs="Times New Roman"/>
          <w:b/>
          <w:bCs/>
        </w:rPr>
        <w:t xml:space="preserve">                                                              «Мир сказки и театра</w:t>
      </w:r>
      <w:proofErr w:type="gramStart"/>
      <w:r w:rsidRPr="00624E2D">
        <w:rPr>
          <w:rFonts w:cs="Times New Roman"/>
          <w:b/>
          <w:bCs/>
        </w:rPr>
        <w:t>»</w:t>
      </w:r>
      <w:r w:rsidRPr="00624E2D">
        <w:rPr>
          <w:rFonts w:cs="Times New Roman"/>
          <w:b/>
          <w:bCs/>
          <w:color w:val="7030A0"/>
          <w:u w:color="7030A0"/>
        </w:rPr>
        <w:t> </w:t>
      </w:r>
      <w:r w:rsidRPr="00624E2D">
        <w:rPr>
          <w:rFonts w:cs="Times New Roman"/>
          <w:color w:val="7030A0"/>
          <w:u w:color="7030A0"/>
        </w:rPr>
        <w:t> </w:t>
      </w:r>
      <w:r w:rsidRPr="00624E2D">
        <w:rPr>
          <w:rFonts w:cs="Times New Roman"/>
        </w:rPr>
        <w:t>-</w:t>
      </w:r>
      <w:proofErr w:type="gramEnd"/>
      <w:r w:rsidRPr="00624E2D">
        <w:rPr>
          <w:rFonts w:cs="Times New Roman"/>
        </w:rPr>
        <w:t xml:space="preserve">4 класс. </w:t>
      </w:r>
    </w:p>
    <w:p w:rsidR="00ED0ACD" w:rsidRPr="00624E2D" w:rsidRDefault="00110F72">
      <w:pPr>
        <w:pStyle w:val="c2"/>
        <w:shd w:val="clear" w:color="auto" w:fill="FFFFFF"/>
        <w:spacing w:before="0" w:after="0"/>
        <w:ind w:firstLine="708"/>
        <w:jc w:val="both"/>
        <w:rPr>
          <w:rFonts w:cs="Times New Roman"/>
        </w:rPr>
      </w:pPr>
      <w:r w:rsidRPr="00624E2D">
        <w:rPr>
          <w:rFonts w:cs="Times New Roman"/>
        </w:rPr>
        <w:t xml:space="preserve">Этот этап обучения английскому языку в урочной деятельности - очень ответственный и, с нашей точки зрения, самый сложный в курсе начального обучения английскому языку. Основной задачей этого этапа является овладение учащимися навыками и умениями в области чтения и письма, а также коммуникативными умениями говорения и </w:t>
      </w:r>
      <w:proofErr w:type="spellStart"/>
      <w:r w:rsidRPr="00624E2D">
        <w:rPr>
          <w:rFonts w:cs="Times New Roman"/>
        </w:rPr>
        <w:t>аудирования</w:t>
      </w:r>
      <w:proofErr w:type="spellEnd"/>
      <w:r w:rsidRPr="00624E2D">
        <w:rPr>
          <w:rFonts w:cs="Times New Roman"/>
        </w:rPr>
        <w:t xml:space="preserve">. </w:t>
      </w:r>
      <w:proofErr w:type="gramStart"/>
      <w:r w:rsidRPr="00624E2D">
        <w:rPr>
          <w:rFonts w:cs="Times New Roman"/>
        </w:rPr>
        <w:t>На  смену</w:t>
      </w:r>
      <w:proofErr w:type="gramEnd"/>
      <w:r w:rsidRPr="00624E2D">
        <w:rPr>
          <w:rFonts w:cs="Times New Roman"/>
        </w:rPr>
        <w:t xml:space="preserve"> игровой деятельности на уроке все больше приходит учебная.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 </w:t>
      </w:r>
      <w:r w:rsidRPr="00624E2D">
        <w:rPr>
          <w:rFonts w:ascii="Times New Roman" w:hAnsi="Times New Roman" w:cs="Times New Roman"/>
          <w:i/>
          <w:iCs/>
          <w:sz w:val="24"/>
          <w:szCs w:val="24"/>
        </w:rPr>
        <w:t>Драматизация</w:t>
      </w:r>
      <w:r w:rsidRPr="00624E2D">
        <w:rPr>
          <w:rFonts w:ascii="Times New Roman" w:hAnsi="Times New Roman" w:cs="Times New Roman"/>
          <w:sz w:val="24"/>
          <w:szCs w:val="24"/>
        </w:rPr>
        <w:t> во внеурочной деятельности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624E2D">
        <w:rPr>
          <w:rFonts w:ascii="Times New Roman" w:hAnsi="Times New Roman" w:cs="Times New Roman"/>
          <w:sz w:val="24"/>
          <w:szCs w:val="24"/>
        </w:rPr>
        <w:t>выступает в качестве эффективного средства повышения мотивации к овладению иноязычным общением. Именно драматизация помогает детям «окунуться в язык», преодолеть речевой барьер.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Сказки – замечательное средство приобщения детей к культуре народов, к развитию речи. Сказки на английском языке превращают процесс обучения ребенка в привлекательную игру.  Программа построена на сказках разных народов мира. Во многих из них встречается типичный для фольклора композиционный приём – </w:t>
      </w:r>
      <w:r w:rsidRPr="00624E2D">
        <w:rPr>
          <w:rFonts w:ascii="Times New Roman" w:hAnsi="Times New Roman" w:cs="Times New Roman"/>
          <w:i/>
          <w:iCs/>
          <w:sz w:val="24"/>
          <w:szCs w:val="24"/>
        </w:rPr>
        <w:t>повтор.</w:t>
      </w:r>
      <w:r w:rsidRPr="00624E2D">
        <w:rPr>
          <w:rFonts w:ascii="Times New Roman" w:hAnsi="Times New Roman" w:cs="Times New Roman"/>
          <w:sz w:val="24"/>
          <w:szCs w:val="24"/>
        </w:rPr>
        <w:t> Каждый эпизод, обогащаясь новой деталью, повторяет почти дословно предыдущий, что помогает узнаванию слов и постепенно образует навык восприятия текста. Чтение формирует интеллект, обостряет чувства, способствует развитию познавательных интересов, а также общей культуры школьников.</w:t>
      </w:r>
    </w:p>
    <w:p w:rsidR="00ED0ACD" w:rsidRPr="00624E2D" w:rsidRDefault="00110F72">
      <w:pPr>
        <w:shd w:val="clear" w:color="auto" w:fill="FFFFFF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 </w:t>
      </w:r>
      <w:r w:rsidRPr="00624E2D">
        <w:rPr>
          <w:rFonts w:ascii="Times New Roman" w:hAnsi="Times New Roman" w:cs="Times New Roman"/>
          <w:sz w:val="24"/>
          <w:szCs w:val="24"/>
        </w:rPr>
        <w:tab/>
        <w:t xml:space="preserve">Работа над чтением и драматизацией литературных произведений, соответствующих возрастным особенностям учащихся 4 класса, способствует развитию творческого воображения учащихся, расширению словарного запаса, развитию индивидуальных способностей, креативности, повышению их эмоциональной отзывчивости, стимулированию </w:t>
      </w:r>
      <w:r w:rsidRPr="00624E2D">
        <w:rPr>
          <w:rFonts w:ascii="Times New Roman" w:hAnsi="Times New Roman" w:cs="Times New Roman"/>
          <w:sz w:val="24"/>
          <w:szCs w:val="24"/>
        </w:rPr>
        <w:lastRenderedPageBreak/>
        <w:t>фантазии, образного и ассоциативного мышления, самовыражения, обогащению внутреннего духовного мира ученика. Творчество детей в театрально-игровой деятельности проявляется в трех направлениях: как творчество продуктивное (сочинение собственных сюжетов или творческая интерпретация заданного сюжета); исполнительское (речевое, двигательное)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624E2D">
        <w:rPr>
          <w:rFonts w:ascii="Times New Roman" w:hAnsi="Times New Roman" w:cs="Times New Roman"/>
          <w:sz w:val="24"/>
          <w:szCs w:val="24"/>
        </w:rPr>
        <w:t> оформительское (декорации, костюмы и т.д.).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Драматизация, как никакой другой приём, может помочь учителю преодолеть сопротивление ребёнка изучению иностранного языка, делая процесс изучения английского языка увлекательным, приносящим удовольствие; ставя перед учеником реалистичные цели,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успешно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достигая которых, он будет хотеть двигаться дальше; связывая опыт ребёнка по изучению языка с его жизненным опытом.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</w:t>
      </w:r>
      <w:r w:rsidRPr="00624E2D">
        <w:rPr>
          <w:rFonts w:ascii="Times New Roman" w:hAnsi="Times New Roman" w:cs="Times New Roman"/>
          <w:sz w:val="24"/>
          <w:szCs w:val="24"/>
        </w:rPr>
        <w:tab/>
        <w:t xml:space="preserve">Каждый ученик может развиваться в языке в соответствии со своими способностями. При распределении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ролей  большие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>, со сложными текстами отдаются детям с лучшей языковой подготовкой, более слабые ученики получают роли с небольшим количеством реплик.  Однако все ученики получают большую пользу от участия в пьесе и удовлетворение от своей работы, ведь каждая роль значима для успешного представления пьесы. При наличии постоянной обратной связи учитель может более тщательно планировать стратегию для эффективного обучения.</w:t>
      </w:r>
    </w:p>
    <w:p w:rsidR="00ED0ACD" w:rsidRPr="00624E2D" w:rsidRDefault="00110F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Театрализованные игры можно рассматривать как моделирование жизненного опыта людей. Именно в условиях игры тренируется способность взаимодействовать с людьми, находить выход в различных ситуациях, умение делать выбор. Совместная театрализованная деятельность направлена на развитие у его участников ощущений, чувств и эмоций, мышления, воображения, фантазии, внимания, памяти, воли, а также многих умений и навыков (речевых, коммуникативных, организаторских, оформительских, двигательных и т.д.) На основе театрализованной деятельности можно реализовать практически все задачи воспитания, развития и обучения детей.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Формы проведения занятий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   Внеурочная деятельность по английскому языку традиционно основана 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на трёх формах</w:t>
      </w:r>
      <w:r w:rsidRPr="00624E2D">
        <w:rPr>
          <w:rFonts w:ascii="Times New Roman" w:hAnsi="Times New Roman" w:cs="Times New Roman"/>
          <w:sz w:val="24"/>
          <w:szCs w:val="24"/>
        </w:rPr>
        <w:t>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  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 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 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С целью достижения качественных результатов желательно, чтобы учебный процесс был оснащен современными техническими средствами, средствами изобразительной наглядности, игровыми реквизитами. 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Во время каникул образовательная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деятельность  может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видоизменяться  (выходы в театры, показ спектаклей, участие в концертах, проведение совместных с родителями праздников и т.п.)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Занятия могут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проводиться  как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со всей группой, так и по звеньям, подгруппам, индивидуально.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Виды деятельности: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игровая деятельность (в </w:t>
      </w:r>
      <w:proofErr w:type="spellStart"/>
      <w:r w:rsidRPr="00624E2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24E2D">
        <w:rPr>
          <w:rFonts w:ascii="Times New Roman" w:hAnsi="Times New Roman" w:cs="Times New Roman"/>
          <w:sz w:val="24"/>
          <w:szCs w:val="24"/>
        </w:rPr>
        <w:t>. подвижные игры);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чтение, литературно-художественная деятельность;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изобразительная деятельность;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постановка драматических сценок, спектаклей;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прослушивание песен и стихов;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разучивание стихов;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lastRenderedPageBreak/>
        <w:t>разучивание и исполнение песен;</w:t>
      </w:r>
    </w:p>
    <w:p w:rsidR="00ED0ACD" w:rsidRPr="00624E2D" w:rsidRDefault="00110F7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E2D">
        <w:rPr>
          <w:rFonts w:ascii="Times New Roman" w:hAnsi="Times New Roman" w:cs="Times New Roman"/>
          <w:sz w:val="24"/>
          <w:szCs w:val="24"/>
        </w:rPr>
        <w:t>выполнение  упражнений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на релаксацию, концентрацию внимания, развитие воображения.</w:t>
      </w:r>
    </w:p>
    <w:p w:rsidR="00ED0ACD" w:rsidRPr="00624E2D" w:rsidRDefault="00110F72">
      <w:pPr>
        <w:shd w:val="clear" w:color="auto" w:fill="FFFFFF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Эффективность и результативность данной внеурочной деятельности зависит от соблюдения следующих 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условий</w:t>
      </w:r>
      <w:r w:rsidRPr="00624E2D">
        <w:rPr>
          <w:rFonts w:ascii="Times New Roman" w:hAnsi="Times New Roman" w:cs="Times New Roman"/>
          <w:sz w:val="24"/>
          <w:szCs w:val="24"/>
        </w:rPr>
        <w:t>: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добровольность участия и желание проявить себя,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сочетание индивидуальной, групповой и коллективной деятельности;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сочетание инициативы детей с направляющей ролью учителя;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занимательность и новизна содержания, форм и методов работы;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эстетичность всех проводимых мероприятий;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четкая организация и тщательная подготовка всех запланированных мероприятий;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наличие целевых установок и перспектив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деятельности,  возможность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участвовать в конкурсах, фестивалях и проектах различного уровня;</w:t>
      </w:r>
    </w:p>
    <w:p w:rsidR="00ED0ACD" w:rsidRPr="00624E2D" w:rsidRDefault="00110F7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широкое использование методов педагогического стимулирования активности учащихся;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гласность, открытость, привлечение детей с разными способностями и уровнем овладения иностранным языком;</w:t>
      </w:r>
    </w:p>
    <w:p w:rsidR="00ED0ACD" w:rsidRPr="00624E2D" w:rsidRDefault="00110F7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привлечение родителей и учащихся более старшего возраста к подготовке и проведению мероприятий с учащимися более младшего возраста;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обучающимися программы внеурочной деятельности.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Основанием для выделения требований к уровню подготовки обучающихся выступает основная образовательная программа МБОУ «</w:t>
      </w:r>
      <w:r w:rsidR="00624E2D">
        <w:rPr>
          <w:rFonts w:ascii="Times New Roman" w:hAnsi="Times New Roman" w:cs="Times New Roman"/>
          <w:sz w:val="24"/>
          <w:szCs w:val="24"/>
        </w:rPr>
        <w:t xml:space="preserve">СОШ </w:t>
      </w:r>
      <w:proofErr w:type="spellStart"/>
      <w:r w:rsidR="00624E2D">
        <w:rPr>
          <w:rFonts w:ascii="Times New Roman" w:hAnsi="Times New Roman" w:cs="Times New Roman"/>
          <w:sz w:val="24"/>
          <w:szCs w:val="24"/>
        </w:rPr>
        <w:t>с.Булгат-Ирзу</w:t>
      </w:r>
      <w:proofErr w:type="spellEnd"/>
      <w:r w:rsidR="00624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E2D">
        <w:rPr>
          <w:rFonts w:ascii="Times New Roman" w:hAnsi="Times New Roman" w:cs="Times New Roman"/>
          <w:sz w:val="24"/>
          <w:szCs w:val="24"/>
        </w:rPr>
        <w:t>им.Х.А.Арзамиева</w:t>
      </w:r>
      <w:proofErr w:type="spellEnd"/>
      <w:r w:rsidRPr="00624E2D">
        <w:rPr>
          <w:rFonts w:ascii="Times New Roman" w:hAnsi="Times New Roman" w:cs="Times New Roman"/>
          <w:sz w:val="24"/>
          <w:szCs w:val="24"/>
        </w:rPr>
        <w:t>»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</w:t>
      </w:r>
      <w:r w:rsidR="00624E2D">
        <w:rPr>
          <w:rFonts w:ascii="Times New Roman" w:hAnsi="Times New Roman" w:cs="Times New Roman"/>
          <w:b/>
          <w:bCs/>
          <w:sz w:val="24"/>
          <w:szCs w:val="24"/>
        </w:rPr>
        <w:t xml:space="preserve">ии данной программы учащиеся 4 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года обучения должны:</w:t>
      </w:r>
    </w:p>
    <w:p w:rsidR="00ED0ACD" w:rsidRPr="00624E2D" w:rsidRDefault="00110F72">
      <w:pPr>
        <w:shd w:val="clear" w:color="auto" w:fill="FFFFFF"/>
        <w:spacing w:after="0" w:line="240" w:lineRule="auto"/>
        <w:ind w:right="25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ED0ACD" w:rsidRPr="00624E2D" w:rsidRDefault="00110F7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особенности основных типов предложений и их интонации в соответствии с целью высказывания;</w:t>
      </w:r>
    </w:p>
    <w:p w:rsidR="00ED0ACD" w:rsidRPr="00624E2D" w:rsidRDefault="00110F7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имена наиболее известных персонажей детских литературных произведений (в том числе стран изучаемого языка); </w:t>
      </w:r>
    </w:p>
    <w:p w:rsidR="00ED0ACD" w:rsidRPr="00624E2D" w:rsidRDefault="00110F7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ED0ACD" w:rsidRPr="00624E2D" w:rsidRDefault="00110F7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ED0ACD" w:rsidRPr="00624E2D" w:rsidRDefault="00110F7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произведения детского фольклора и детской литературы (доступные по содержанию и форме).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Уметь (владеть способами познавательной деятельности):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наблюдать, анализировать, приводить примеры языковых явлений;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применять основные нормы речевого поведения в процессе диалогического общения;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составлять элементарное монологическое высказывание по образцу, аналогии;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- читать и выполнять различные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задания  к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текстам;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- уметь общаться на английском языке с помощью известных клише;</w:t>
      </w:r>
    </w:p>
    <w:p w:rsidR="00ED0ACD" w:rsidRPr="00624E2D" w:rsidRDefault="00110F7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- понимать на слух короткие тексты;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понимать на слух речь учителя, одноклассников;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понимать смысл адаптированного текста (в основном фольклорного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характера )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и уметь прогнозировать развитие его сюжета;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выделять субъект и предикат текста; уметь задавать вопросы, опираясь на смысл прочитанного текста;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расспрашивать собеседника, задавая простые вопросы (кто, что, где, когда), и отвечать на вопросы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собеседника,  участвовать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в элементарном этикетном диалоге;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инсценировать изученные сказки;    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E2D">
        <w:rPr>
          <w:rFonts w:ascii="Times New Roman" w:hAnsi="Times New Roman" w:cs="Times New Roman"/>
          <w:sz w:val="24"/>
          <w:szCs w:val="24"/>
        </w:rPr>
        <w:lastRenderedPageBreak/>
        <w:t>сочинять  оригинальный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текст на основе плана;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соотносить поступки героев сказок с принятыми моральными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нормами  и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уметь выделить нравственный аспект поведения героев;</w:t>
      </w:r>
    </w:p>
    <w:p w:rsidR="00ED0ACD" w:rsidRPr="00624E2D" w:rsidRDefault="00110F7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участвовать в коллективном обсуждении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проблем,  интегрироваться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в группу сверстников и строить продуктивное взаимодействие и сотрудничество со сверстниками и взрослыми.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        Воспитательные результаты внеурочной деятельности: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Качества личности, которые могут быть развиты у обучающихся в результате занятий: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толерантность, дружелюбное отношение к представителям других стран;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познавательная, творческая, общественная активность;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самостоятельность (в </w:t>
      </w:r>
      <w:proofErr w:type="spellStart"/>
      <w:r w:rsidRPr="00624E2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24E2D">
        <w:rPr>
          <w:rFonts w:ascii="Times New Roman" w:hAnsi="Times New Roman" w:cs="Times New Roman"/>
          <w:sz w:val="24"/>
          <w:szCs w:val="24"/>
        </w:rPr>
        <w:t>. в принятии решений);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умение работать в сотрудничестве с другими, отвечать за свои решения;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коммуникабельность;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уважение к себе и другим;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личная и взаимная ответственность;</w:t>
      </w:r>
    </w:p>
    <w:p w:rsidR="00ED0ACD" w:rsidRPr="00624E2D" w:rsidRDefault="00110F7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готовность действия в нестандартных ситуациях;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 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На начальном этапе обучения закладывается интерес к иностранному языку, достижения учащихся очень подвижны и индивидуальны.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>       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          Форма подведения итогов:</w:t>
      </w:r>
    </w:p>
    <w:p w:rsidR="00ED0ACD" w:rsidRPr="00624E2D" w:rsidRDefault="0011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sz w:val="24"/>
          <w:szCs w:val="24"/>
        </w:rPr>
        <w:t xml:space="preserve">          Итоговой </w:t>
      </w:r>
      <w:proofErr w:type="gramStart"/>
      <w:r w:rsidRPr="00624E2D">
        <w:rPr>
          <w:rFonts w:ascii="Times New Roman" w:hAnsi="Times New Roman" w:cs="Times New Roman"/>
          <w:sz w:val="24"/>
          <w:szCs w:val="24"/>
        </w:rPr>
        <w:t>работой</w:t>
      </w:r>
      <w:r w:rsidRPr="00624E2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624E2D">
        <w:rPr>
          <w:rFonts w:ascii="Times New Roman" w:hAnsi="Times New Roman" w:cs="Times New Roman"/>
          <w:sz w:val="24"/>
          <w:szCs w:val="24"/>
        </w:rPr>
        <w:t> по</w:t>
      </w:r>
      <w:proofErr w:type="gramEnd"/>
      <w:r w:rsidRPr="00624E2D">
        <w:rPr>
          <w:rFonts w:ascii="Times New Roman" w:hAnsi="Times New Roman" w:cs="Times New Roman"/>
          <w:sz w:val="24"/>
          <w:szCs w:val="24"/>
        </w:rPr>
        <w:t xml:space="preserve"> завершению каждой темы  являются театрализованные представления, сценические постановки, открытые занятия, игры, концерты, конкурсы.</w:t>
      </w: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110F72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- тематические планирования для 1-4 классов</w:t>
      </w:r>
    </w:p>
    <w:p w:rsidR="00ED0ACD" w:rsidRPr="00624E2D" w:rsidRDefault="00110F72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ED0ACD" w:rsidRPr="00624E2D" w:rsidRDefault="00110F72">
      <w:pPr>
        <w:pStyle w:val="10"/>
        <w:spacing w:line="240" w:lineRule="auto"/>
        <w:ind w:left="720" w:right="20"/>
        <w:rPr>
          <w:rFonts w:ascii="Times New Roman" w:eastAsia="Times New Roman" w:hAnsi="Times New Roman" w:cs="Times New Roman"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tbl>
      <w:tblPr>
        <w:tblStyle w:val="TableNormal"/>
        <w:tblW w:w="10349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5015"/>
        <w:gridCol w:w="2027"/>
        <w:gridCol w:w="14"/>
        <w:gridCol w:w="2575"/>
      </w:tblGrid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Привет, английский!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и знакомство на английском языке: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Hello! What is your name? My name is….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Who are you? – I am …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a dog, a cat, a lion, a fox, a bear, a camel, a tiger, a crocodile, a cock, a mouse, an owl, a fish.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Aa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How old are you? – I am 6 ….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Числительные: 1-10. Конструирование предложений по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схеме :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Буква-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Where do you live? – I live in the house. (forest, river, garden, zoo.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Cc 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в игровой форме. Песенка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What, Where, How and Why? 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Who are you? Who is he? Who is she?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</w:t>
            </w:r>
            <w:proofErr w:type="spellEnd"/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I have a mother. ( a father, a sister, a brother, a grandmother, a grandfather, an uncle)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I have 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 friend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have 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sister … My friend 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live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s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house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</w:t>
            </w:r>
            <w:proofErr w:type="spellEnd"/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Do you have a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friend?-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Yes, I do./ No, I don’t.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Gg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Is she/ he/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?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 Yes, he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No, he, she, it isn’t.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together, your, pet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</w:t>
            </w:r>
            <w:proofErr w:type="spellEnd"/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Песенка: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“We are together”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в игровой форме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Рассказываем о друге. Новые слова-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Множественное число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существительных. Стихотворение: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potatoes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potatoes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…” Буква 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Описываем предметы: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house is not …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big, small, old, new, good, bad, low,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 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Описываем предметы и свое отношение к ним: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 Новые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dark, light, nice.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Буква-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навыков диалогической речи- запрашиваем информацию о качестве предмета: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light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?-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Yes, it is/ No, it isn’t.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to like.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в игровой форме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лексико- грамматических навыков говорения (монологическая речь)- рассказываем о себе: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jump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skip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……(Я умею ….) ; Буква 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монологической речи: рассказ о себе-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…; грамматических навыков диалогической речи- команды (побудительные предложения-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!); Буква - 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грамматических навыков диалогической речи- расспрос-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умеешь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…?)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Yes, I can/ No, I can’t.),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лексических навыков монологической речи: расскажем о своих умениях и об умениях наших друзей-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….?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she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……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?; draw, read, write, walk, climb;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Pp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монологической речи- рассказ о себе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Я умею … . Я не умею … 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… )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; просьба выполнить команду- Потанцуй, пожалуйста!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!: Буква - 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Qq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в игровой форме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диалогической речи- запрашиваем информацию о ком- либо,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все известные типы вопросов; Буква -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лексических навыков диалогической речи- расспрос- Ты (он, она)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умеешь ?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…..?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Yes, I (he, she) can. No, I (he, she) can’t.; play volleyball (football, basketball, tennis, hockey, chess);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лексических навыков диалогической и монологической речи: рассказываем о своих увлечениях и беседуем о них с другом: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ride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bicycle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skate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skip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; Буква -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лексических монологической речи- рассказываем о своих желаниях: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want a …;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лексико-грамматических навыков диалогической речи- запрашиваем информацию: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....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?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….?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…?  и кратко отвечаем на эти вопросы; Буква -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навыков говорения (диалогическая речь- приглашение совершить действие)-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- Давай …… вместе.) 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в игровой форме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лексических навыков говорения- рассказываем о себе, используя различные пройденные модели предложений и новую лексику: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piano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violin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guitar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recite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poems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; Буква -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диалогической речи- запрашиваем информацию-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…?, приглашаем совершить действие-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.; Буква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навыка диалогической речи- расспрос- У тебя есть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? –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?,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…?;</w:t>
            </w:r>
          </w:p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в игровой форме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pStyle w:val="10"/>
        <w:widowControl w:val="0"/>
        <w:spacing w:line="240" w:lineRule="auto"/>
        <w:ind w:left="108" w:hanging="108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110F72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lastRenderedPageBreak/>
        <w:t>2 класс</w:t>
      </w:r>
    </w:p>
    <w:p w:rsidR="00ED0ACD" w:rsidRPr="00624E2D" w:rsidRDefault="00ED0A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ACD" w:rsidRPr="00624E2D" w:rsidRDefault="00ED0A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25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4448"/>
        <w:gridCol w:w="2115"/>
        <w:gridCol w:w="2749"/>
      </w:tblGrid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1190" w:rsidRPr="00624E2D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Знакомство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говорения :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«Меня зовут….»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“I am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Разучиваем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“Hello, hello, hello! How are you?”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говорения- диалогическая речь- «Как тебя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зовут?-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Меня зовут … Рад с тобой познакомиться» Закрепление пройденных на уроке букв. Песенка «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 по теме «Встреча и прощание» Песенка “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Goodbye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bye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bye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Просмотр 1 части учебного  мультфильма Диснея  «Волшебный английский» (“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”) -“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« Привет»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Мир вокруг меня.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описывать картинку с использованием структуры "I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..." Рисуем картинки и описываем их. Продолжение просмотра 1 части мультфильма-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9-10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поддержать беседу при встрече, используя фразу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?” Продолжение просмотра 1 части мультфильма-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Повторение всех пройденных на уроке букв, звуков, слов. Продолжение просмотра 1 части мультфильма-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 Разучиваем игру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Simon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- тренируем глаголы движения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урок. Повторение пройденного материала в виде викторины.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01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385"/>
        <w:gridCol w:w="2132"/>
        <w:gridCol w:w="2763"/>
        <w:gridCol w:w="18"/>
      </w:tblGrid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Как прекрасен этот мир!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описывать картинку, используя названия цветов. Разучиваем игру: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“Touch blue …”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поддержать беседу во время знакомства, используя фразы: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?-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…?”, форму глагола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’ в 3 лице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 Разучиваем песенку-игру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sheep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Развиваем умение описать картинку с использованием слов, обозначающих размеры предметов. Играем в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Simon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”,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Ba-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black sheep …”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характеризовать людей, предметы с использованием местоимения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вести диалог-расспрос с использованием вопроса: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семью, используя пройденную на уроке лексику и местоимения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’ Просмотр 2 части учебного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понимать на слух небольшие тексты, содержащие лексику и грамматику, пройденные на уроке. Продолжение просмотра 2 части учебного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урок. Продолжение просмотра 2 части учебного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«Семья»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2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Друзья и домашние питомцы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любимых животных с использование пройденных на уроке лексики и грамматики. Просмотр 3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– «Друзья»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своих друзей, используя местоимение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и форму глагола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во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 ч. (“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”). Продолжение просмотра 3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вести диалог- расспрос, используя вопросы: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”, «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?”- «Кто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это?,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Что это?» Продолжение просмотра 3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Люди вокруг нас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людей, используя краткие формы глагола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в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 Разучиваем песенку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rain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away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2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рассказать о местонахождении людей и предметов, используя предлог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”, все пройденные личные местоимения, формы глагола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Просмотр 4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– «Счастливый дом»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5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Путешествуем по городам 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с помощью изученного материала описать место, где ты живёшь и Москву. Продолжение просмотр 4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2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поддержать беседу при знакомстве с помощью вопроса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?”; и ответа на него, используя пройденные на уроке числительные. Просмотр 4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рассказать о местожительстве и местопребывания различных людей.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Человек и его мир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рассказать том, нас окружает, используя пройденную лексику, существительные во множественном числе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90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Мир моих увлечений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рассказать о своих увлечениях с помощью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“I like …”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Разучиваем песенку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“I like …”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pStyle w:val="10"/>
        <w:widowControl w:val="0"/>
        <w:spacing w:line="240" w:lineRule="auto"/>
        <w:ind w:left="108" w:hanging="1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154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448"/>
        <w:gridCol w:w="2087"/>
        <w:gridCol w:w="2768"/>
      </w:tblGrid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описывать картинку, объясняя местоположение предметов, используя предлоги: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определенный артикль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”. Просмотр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«Друзья животные»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Разучиваем игру «Холодно- горячо»- находим спрятанные предметы, следуя инструкциям. Продолжение просмотра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 w:rsidP="00661190">
            <w:pPr>
              <w:suppressAutoHyphens/>
              <w:spacing w:after="0" w:line="240" w:lineRule="auto"/>
              <w:ind w:hanging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вести диалог-расспрос, используя пройденное на уроке вопросительное слово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”- «Где …?» Продолжение просмотра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части мультфильма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friends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Разучиваем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“What’s the time?”.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Разучиваем песенку про алфавит.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рассказать, что мы обычно делаем, что любим делать.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понимать на слух небольшие тексты на базе пройденного материала.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«Играем и поём на английском языке»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0ACD" w:rsidRPr="00624E2D" w:rsidRDefault="00110F72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ED0ACD" w:rsidRPr="00624E2D" w:rsidRDefault="00ED0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ACD" w:rsidRPr="00624E2D" w:rsidRDefault="00ED0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317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4669"/>
        <w:gridCol w:w="2302"/>
        <w:gridCol w:w="2628"/>
      </w:tblGrid>
      <w:tr w:rsidR="00ED0ACD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Весёлый алфавит. Поём и танцуем.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сканвордов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на повторение лексики 2 класса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Что мы видим? 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Рисуем и играем с целью активизации лексики и грамматики: указательные местоимения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Игры на развитие памяти с целью повторения притяж. мест "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" и глагола "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Время, части дня. Развиваем навык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 говорения. Учим стишки.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Учим рифмовки для закрепления притяжательных местоимений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навык фонетического чтения : окончания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числа сущ.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Ролевые игры; "Что я умею делать хорошо, очень хорошо, не очень хорошо"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Рисуем и поём песенки о различных цветах.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97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4669"/>
        <w:gridCol w:w="2270"/>
        <w:gridCol w:w="2640"/>
      </w:tblGrid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Играем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is…..?/ What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colours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is/are …..?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Сочиняем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рифмовки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 can’t (cannot)”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Загадываем загадки, играем мини-сценки по теме: «Описание людей, зверей»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учебный мультфильм по теме : «Описание людей, зверей»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Игры на веселый счет, поём песенку с числительными (1-20)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-диалогическая речь- узнаем номер телефона, вопросы с модальным глаголом-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Пишем открытку-поздравление с Днем рождения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Рисуем и рассказываем о своей семье: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Разучиваем песенки к Новому году и Рождеству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99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668"/>
        <w:gridCol w:w="2277"/>
        <w:gridCol w:w="2635"/>
      </w:tblGrid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Simon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 (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побудительные  предложения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), рассказываем, что делают наши друзья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-     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л.ед.ч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глаголов 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в  утвердит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. предл.)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Профессии людей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«Кем я хочу стать» (суффиксы –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gram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 для</w:t>
            </w:r>
            <w:proofErr w:type="gram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слов, описывающих профессии или вид деятельности людей. Песенка про профессии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«Кто читает быстрее?», разучиваем стишок «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matter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Разыгрываем сценку: «Чем занимается твой друг?» общие вопросы –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вопросы и ответы-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…?,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…?, 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…?,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…?-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 ….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 в твоей жизни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«Угадай вид спорта», песенка про спорт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Животные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«Кто читает быстрее?», викторина про животных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Разыгрываем сценку: «Чем не занимается твой друг?» (отрицательные повествовательные предложения, в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Ролевая игра- диалогическая речь (диалоги этикетного характера): вежливая просьба, благодарность.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 «Люблю, не люблю, ненавижу»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мультфильма на англ. яз.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0268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668"/>
        <w:gridCol w:w="2361"/>
        <w:gridCol w:w="2520"/>
      </w:tblGrid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лекических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навыков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 чтения: континенты, глаголы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)”. Игра «Люблю- не люблю», стихотворение с “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)”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Раздел 8. Времена года, месяцы </w:t>
            </w:r>
          </w:p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Разучиваем игру с омофонами (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deer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, …), разучиваем стихотворение с названиями времён года, учим песенку про месяцы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Играем во времена года, месяцы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Играем в страны и города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Составляем визитную карточку о себе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Конкурс визитных карточек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Решаем тематические кроссворды по пройденным в году темам. Итоговый урок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190" w:rsidRPr="00624E2D" w:rsidTr="00661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190" w:rsidRPr="00624E2D" w:rsidRDefault="00661190" w:rsidP="0066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190" w:rsidRPr="00624E2D" w:rsidRDefault="00661190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ACD" w:rsidRPr="00624E2D" w:rsidRDefault="00110F72">
      <w:pPr>
        <w:pStyle w:val="1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4E2D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ED0ACD" w:rsidRPr="00624E2D" w:rsidRDefault="00ED0A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67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4954"/>
        <w:gridCol w:w="2314"/>
        <w:gridCol w:w="12"/>
        <w:gridCol w:w="2758"/>
        <w:gridCol w:w="12"/>
      </w:tblGrid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Моя семья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 Составляем визитную карточку своей семьи. Разучиваем песню.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говорения: монологическая и диалогическая речь по теме «Семья». Чтение сценария к сказке «Теремок» на английском языке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 по теме: «Кому и что принадлежит в моей семье» (притяжательный падеж сущ.). Репетиция мини спектакля «Теремок»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Репетиция спектакля "Теремок". Песня "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proofErr w:type="spellEnd"/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..."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Распорядок дня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говорения, письма по теме «Мой распорядок дня. Составление и описание распорядка дня. Репетиция мини спектакля «Теремок»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рассказать о том, что ты делаешь или не делаешь в настоящий момент, используя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. Описание картинок. Репетиция мини спектакля «Теремок»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расспросить собеседника о том, что он делает в настоящий момент, умения задавать вопросы по картинке.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урок. Показ спектакля «Теремок»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Дом, жилище.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письма, говорения с использованием местоимений в различных падежах и притяжательный местоимений. Чтение сценария сказки «Пряничный человечек.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рассказывать о своём доме, используя новую лексику и предлоги местоположения и местонахождения. Репетиция сказки «Пряничный человечек.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Рисуем и описываем свой рисунок на тему: «Уютная комната». Репетиция сказки «Пряничный человечек.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Изучаем пословицы о доме. Репетиция сказки «Пряничный человечек.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24E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Школа.</w:t>
            </w:r>
          </w:p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описать классную комнату, школу, используя новую лексику и оборот "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“ |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расспросить о доме твоего собеседник, используя оборот "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”. Репетиция сказки «Пряничный человечек»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Развитие умения петь песню, читать стихи, посвященные Новому году и Рождеству на английском языке. Генеральная репетиция спектакля: «Пряничный человечек»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Празднование Нового года. Концерт 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ACD" w:rsidRPr="00624E2D" w:rsidTr="0062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110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624E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2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ACD" w:rsidRPr="00624E2D" w:rsidRDefault="00ED0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ACD" w:rsidRPr="00624E2D" w:rsidRDefault="00ED0ACD">
      <w:pPr>
        <w:widowControl w:val="0"/>
        <w:suppressAutoHyphens/>
        <w:spacing w:after="0" w:line="240" w:lineRule="auto"/>
        <w:ind w:left="108" w:hanging="108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p22"/>
        <w:shd w:val="clear" w:color="auto" w:fill="FFFFFF"/>
        <w:spacing w:before="0" w:after="0"/>
        <w:ind w:firstLine="680"/>
        <w:jc w:val="center"/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ED0ACD" w:rsidRPr="00624E2D" w:rsidRDefault="00ED0ACD">
      <w:pPr>
        <w:pStyle w:val="10"/>
        <w:spacing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0ACD" w:rsidRPr="00624E2D" w:rsidSect="00110F72">
      <w:headerReference w:type="default" r:id="rId7"/>
      <w:footerReference w:type="default" r:id="rId8"/>
      <w:pgSz w:w="11904" w:h="16836"/>
      <w:pgMar w:top="1134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44" w:rsidRDefault="00B90544">
      <w:pPr>
        <w:spacing w:after="0" w:line="240" w:lineRule="auto"/>
      </w:pPr>
      <w:r>
        <w:separator/>
      </w:r>
    </w:p>
  </w:endnote>
  <w:endnote w:type="continuationSeparator" w:id="0">
    <w:p w:rsidR="00B90544" w:rsidRDefault="00B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F72" w:rsidRDefault="00110F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44" w:rsidRDefault="00B90544">
      <w:pPr>
        <w:spacing w:after="0" w:line="240" w:lineRule="auto"/>
      </w:pPr>
      <w:r>
        <w:separator/>
      </w:r>
    </w:p>
  </w:footnote>
  <w:footnote w:type="continuationSeparator" w:id="0">
    <w:p w:rsidR="00B90544" w:rsidRDefault="00B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F72" w:rsidRDefault="00110F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863"/>
    <w:multiLevelType w:val="hybridMultilevel"/>
    <w:tmpl w:val="0F464B3C"/>
    <w:numStyleLink w:val="1"/>
  </w:abstractNum>
  <w:abstractNum w:abstractNumId="1" w15:restartNumberingAfterBreak="0">
    <w:nsid w:val="023B4553"/>
    <w:multiLevelType w:val="hybridMultilevel"/>
    <w:tmpl w:val="3F9C9E10"/>
    <w:numStyleLink w:val="3"/>
  </w:abstractNum>
  <w:abstractNum w:abstractNumId="2" w15:restartNumberingAfterBreak="0">
    <w:nsid w:val="39A7711E"/>
    <w:multiLevelType w:val="hybridMultilevel"/>
    <w:tmpl w:val="AF026E34"/>
    <w:numStyleLink w:val="5"/>
  </w:abstractNum>
  <w:abstractNum w:abstractNumId="3" w15:restartNumberingAfterBreak="0">
    <w:nsid w:val="48C501B4"/>
    <w:multiLevelType w:val="hybridMultilevel"/>
    <w:tmpl w:val="24646876"/>
    <w:styleLink w:val="7"/>
    <w:lvl w:ilvl="0" w:tplc="F9CCA014">
      <w:start w:val="1"/>
      <w:numFmt w:val="bullet"/>
      <w:lvlText w:val="·"/>
      <w:lvlJc w:val="left"/>
      <w:pPr>
        <w:tabs>
          <w:tab w:val="left" w:pos="720"/>
        </w:tabs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E4EA2E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16B09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4A8956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2B030D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F9607C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642913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946DDD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408F1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 w15:restartNumberingAfterBreak="0">
    <w:nsid w:val="496A1E1F"/>
    <w:multiLevelType w:val="hybridMultilevel"/>
    <w:tmpl w:val="8F3C9950"/>
    <w:styleLink w:val="2"/>
    <w:lvl w:ilvl="0" w:tplc="07AE0C84">
      <w:start w:val="1"/>
      <w:numFmt w:val="bullet"/>
      <w:lvlText w:val="➢"/>
      <w:lvlJc w:val="left"/>
      <w:pPr>
        <w:ind w:left="6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77543906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E9FAA7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A1CF2A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CCF8E40E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74EAC2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2C60D1B0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B6A4C9A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4D298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" w15:restartNumberingAfterBreak="0">
    <w:nsid w:val="49E179AE"/>
    <w:multiLevelType w:val="hybridMultilevel"/>
    <w:tmpl w:val="AF026E34"/>
    <w:styleLink w:val="5"/>
    <w:lvl w:ilvl="0" w:tplc="3D16EA88">
      <w:start w:val="1"/>
      <w:numFmt w:val="bullet"/>
      <w:lvlText w:val="·"/>
      <w:lvlJc w:val="left"/>
      <w:pPr>
        <w:tabs>
          <w:tab w:val="left" w:pos="720"/>
        </w:tabs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746434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5F4EE4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4726FB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1B65AF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C4AB3A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E6AF4C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CCB027B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8DA781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 w15:restartNumberingAfterBreak="0">
    <w:nsid w:val="51F30F8B"/>
    <w:multiLevelType w:val="hybridMultilevel"/>
    <w:tmpl w:val="4D18E9E0"/>
    <w:numStyleLink w:val="6"/>
  </w:abstractNum>
  <w:abstractNum w:abstractNumId="7" w15:restartNumberingAfterBreak="0">
    <w:nsid w:val="5BBF7242"/>
    <w:multiLevelType w:val="hybridMultilevel"/>
    <w:tmpl w:val="4D18E9E0"/>
    <w:styleLink w:val="6"/>
    <w:lvl w:ilvl="0" w:tplc="BAD638B4">
      <w:start w:val="1"/>
      <w:numFmt w:val="bullet"/>
      <w:lvlText w:val="·"/>
      <w:lvlJc w:val="left"/>
      <w:pPr>
        <w:tabs>
          <w:tab w:val="left" w:pos="720"/>
        </w:tabs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3FC9ED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B36781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4C4F8D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B7851F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C4C3C5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EB06A8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BDC617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514897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62B74948"/>
    <w:multiLevelType w:val="hybridMultilevel"/>
    <w:tmpl w:val="3F9C9E10"/>
    <w:styleLink w:val="3"/>
    <w:lvl w:ilvl="0" w:tplc="51AECEE0">
      <w:start w:val="1"/>
      <w:numFmt w:val="bullet"/>
      <w:lvlText w:val="➢"/>
      <w:lvlJc w:val="left"/>
      <w:pPr>
        <w:ind w:left="6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EBF4B138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326A8DF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9A76245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67BC11E2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5318435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8A68539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9962B82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8A4621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9" w15:restartNumberingAfterBreak="0">
    <w:nsid w:val="655777A3"/>
    <w:multiLevelType w:val="hybridMultilevel"/>
    <w:tmpl w:val="0F464B3C"/>
    <w:styleLink w:val="1"/>
    <w:lvl w:ilvl="0" w:tplc="CE4CAF70">
      <w:start w:val="1"/>
      <w:numFmt w:val="bullet"/>
      <w:lvlText w:val="·"/>
      <w:lvlJc w:val="left"/>
      <w:pPr>
        <w:ind w:left="757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FC0A90AA">
      <w:start w:val="1"/>
      <w:numFmt w:val="bullet"/>
      <w:lvlText w:val="o"/>
      <w:lvlJc w:val="left"/>
      <w:pPr>
        <w:ind w:left="15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33B86080">
      <w:start w:val="1"/>
      <w:numFmt w:val="bullet"/>
      <w:lvlText w:val="▪"/>
      <w:lvlJc w:val="left"/>
      <w:pPr>
        <w:ind w:left="22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97B8EF6C">
      <w:start w:val="1"/>
      <w:numFmt w:val="bullet"/>
      <w:lvlText w:val="·"/>
      <w:lvlJc w:val="left"/>
      <w:pPr>
        <w:ind w:left="29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C27A482A">
      <w:start w:val="1"/>
      <w:numFmt w:val="bullet"/>
      <w:lvlText w:val="o"/>
      <w:lvlJc w:val="left"/>
      <w:pPr>
        <w:ind w:left="36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0ACC7888">
      <w:start w:val="1"/>
      <w:numFmt w:val="bullet"/>
      <w:lvlText w:val="▪"/>
      <w:lvlJc w:val="left"/>
      <w:pPr>
        <w:ind w:left="43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93640242">
      <w:start w:val="1"/>
      <w:numFmt w:val="bullet"/>
      <w:lvlText w:val="·"/>
      <w:lvlJc w:val="left"/>
      <w:pPr>
        <w:ind w:left="51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0FE2A2FE">
      <w:start w:val="1"/>
      <w:numFmt w:val="bullet"/>
      <w:lvlText w:val="o"/>
      <w:lvlJc w:val="left"/>
      <w:pPr>
        <w:ind w:left="58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C8AC9B6">
      <w:start w:val="1"/>
      <w:numFmt w:val="bullet"/>
      <w:lvlText w:val="▪"/>
      <w:lvlJc w:val="left"/>
      <w:pPr>
        <w:ind w:left="65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0" w15:restartNumberingAfterBreak="0">
    <w:nsid w:val="68EB5B4C"/>
    <w:multiLevelType w:val="hybridMultilevel"/>
    <w:tmpl w:val="24646876"/>
    <w:numStyleLink w:val="7"/>
  </w:abstractNum>
  <w:abstractNum w:abstractNumId="11" w15:restartNumberingAfterBreak="0">
    <w:nsid w:val="6DF512E7"/>
    <w:multiLevelType w:val="hybridMultilevel"/>
    <w:tmpl w:val="ACB4EDAE"/>
    <w:styleLink w:val="4"/>
    <w:lvl w:ilvl="0" w:tplc="C11003A4">
      <w:start w:val="1"/>
      <w:numFmt w:val="bullet"/>
      <w:lvlText w:val="·"/>
      <w:lvlJc w:val="left"/>
      <w:pPr>
        <w:tabs>
          <w:tab w:val="left" w:pos="720"/>
        </w:tabs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886E3C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A54566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9AE676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F6E7AA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8AAFA5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932636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B949ED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2A8D9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2" w15:restartNumberingAfterBreak="0">
    <w:nsid w:val="71144A35"/>
    <w:multiLevelType w:val="hybridMultilevel"/>
    <w:tmpl w:val="8F3C9950"/>
    <w:numStyleLink w:val="2"/>
  </w:abstractNum>
  <w:abstractNum w:abstractNumId="13" w15:restartNumberingAfterBreak="0">
    <w:nsid w:val="76851B91"/>
    <w:multiLevelType w:val="hybridMultilevel"/>
    <w:tmpl w:val="ACB4EDAE"/>
    <w:numStyleLink w:val="4"/>
  </w:abstractNum>
  <w:num w:numId="1">
    <w:abstractNumId w:val="9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"/>
  </w:num>
  <w:num w:numId="7">
    <w:abstractNumId w:val="11"/>
  </w:num>
  <w:num w:numId="8">
    <w:abstractNumId w:val="13"/>
  </w:num>
  <w:num w:numId="9">
    <w:abstractNumId w:val="5"/>
  </w:num>
  <w:num w:numId="10">
    <w:abstractNumId w:val="2"/>
  </w:num>
  <w:num w:numId="11">
    <w:abstractNumId w:val="7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CD"/>
    <w:rsid w:val="00110F72"/>
    <w:rsid w:val="00624E2D"/>
    <w:rsid w:val="00661190"/>
    <w:rsid w:val="00B90544"/>
    <w:rsid w:val="00ED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D23A"/>
  <w15:docId w15:val="{EC7254C3-2304-4C85-9853-C0E4303A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4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10">
    <w:name w:val="Основной текст1"/>
    <w:pPr>
      <w:shd w:val="clear" w:color="auto" w:fill="FFFFFF"/>
      <w:spacing w:before="300" w:line="264" w:lineRule="exact"/>
      <w:jc w:val="both"/>
    </w:pPr>
    <w:rPr>
      <w:rFonts w:ascii="Calibri" w:eastAsia="Calibri" w:hAnsi="Calibri" w:cs="Calibri"/>
      <w:color w:val="000000"/>
      <w:sz w:val="23"/>
      <w:szCs w:val="23"/>
      <w:u w:color="000000"/>
    </w:rPr>
  </w:style>
  <w:style w:type="paragraph" w:customStyle="1" w:styleId="c2">
    <w:name w:val="c2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c75">
    <w:name w:val="c75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c36">
    <w:name w:val="c36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c6">
    <w:name w:val="c6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3"/>
      </w:numPr>
    </w:pPr>
  </w:style>
  <w:style w:type="paragraph" w:customStyle="1" w:styleId="p22">
    <w:name w:val="p22"/>
    <w:pPr>
      <w:spacing w:before="100" w:after="100"/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цшт10</dc:creator>
  <cp:lastModifiedBy>цшт10</cp:lastModifiedBy>
  <cp:revision>2</cp:revision>
  <dcterms:created xsi:type="dcterms:W3CDTF">2024-08-27T06:46:00Z</dcterms:created>
  <dcterms:modified xsi:type="dcterms:W3CDTF">2024-08-27T06:46:00Z</dcterms:modified>
</cp:coreProperties>
</file>