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546" w:rsidRPr="00F96102" w:rsidRDefault="00B17546" w:rsidP="00B17546">
      <w:pPr>
        <w:spacing w:after="0"/>
        <w:ind w:left="120"/>
        <w:rPr>
          <w:rFonts w:ascii="Times New Roman" w:hAnsi="Times New Roman" w:cs="Times New Roman"/>
          <w:color w:val="002060"/>
          <w:sz w:val="28"/>
          <w:szCs w:val="28"/>
        </w:rPr>
      </w:pPr>
    </w:p>
    <w:p w:rsidR="00184CF6" w:rsidRPr="00184CF6" w:rsidRDefault="00184CF6" w:rsidP="00184CF6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4CF6">
        <w:rPr>
          <w:rFonts w:ascii="Times New Roman" w:eastAsia="Calibri" w:hAnsi="Times New Roman" w:cs="Times New Roman"/>
          <w:sz w:val="24"/>
          <w:szCs w:val="24"/>
        </w:rPr>
        <w:t>МУ «</w:t>
      </w:r>
      <w:r w:rsidRPr="00184C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 образования </w:t>
      </w:r>
      <w:r w:rsidRPr="00184CF6">
        <w:rPr>
          <w:rFonts w:ascii="Times New Roman" w:eastAsia="Times New Roman" w:hAnsi="Times New Roman" w:cs="Times New Roman"/>
          <w:sz w:val="24"/>
          <w:szCs w:val="24"/>
        </w:rPr>
        <w:t>Ножай-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Юртовского</w:t>
      </w:r>
      <w:proofErr w:type="spellEnd"/>
      <w:r w:rsidRPr="00184CF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района»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4CF6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4CF6">
        <w:rPr>
          <w:rFonts w:ascii="Times New Roman" w:eastAsia="Calibri" w:hAnsi="Times New Roman" w:cs="Times New Roman"/>
          <w:b/>
          <w:sz w:val="24"/>
          <w:szCs w:val="24"/>
        </w:rPr>
        <w:t xml:space="preserve">«СРЕДНЯЯ ОБЩЕОБРАЗОВАТЕЛЬНАЯ ШКОЛА </w:t>
      </w:r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184CF6">
        <w:rPr>
          <w:rFonts w:ascii="Times New Roman" w:eastAsia="Calibri" w:hAnsi="Times New Roman" w:cs="Times New Roman"/>
          <w:b/>
          <w:sz w:val="24"/>
          <w:szCs w:val="24"/>
        </w:rPr>
        <w:t xml:space="preserve">им. БИЛИМХАНОВА С.Г. 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4CF6">
        <w:rPr>
          <w:rFonts w:ascii="Times New Roman" w:eastAsia="Times New Roman" w:hAnsi="Times New Roman" w:cs="Arial"/>
          <w:b/>
          <w:sz w:val="24"/>
          <w:szCs w:val="24"/>
        </w:rPr>
        <w:t>с. ЗАНДАК</w:t>
      </w:r>
      <w:r w:rsidRPr="00184CF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(МБОУ «</w:t>
      </w:r>
      <w:r w:rsidRPr="00184CF6">
        <w:rPr>
          <w:rFonts w:ascii="Times New Roman" w:eastAsia="Calibri" w:hAnsi="Times New Roman" w:cs="Times New Roman"/>
          <w:b/>
          <w:sz w:val="24"/>
          <w:szCs w:val="24"/>
        </w:rPr>
        <w:t xml:space="preserve">СОШ </w:t>
      </w:r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184CF6">
        <w:rPr>
          <w:rFonts w:ascii="Times New Roman" w:eastAsia="Calibri" w:hAnsi="Times New Roman" w:cs="Times New Roman"/>
          <w:b/>
          <w:sz w:val="24"/>
          <w:szCs w:val="24"/>
        </w:rPr>
        <w:t xml:space="preserve">им. </w:t>
      </w:r>
      <w:proofErr w:type="spellStart"/>
      <w:r w:rsidRPr="00184CF6">
        <w:rPr>
          <w:rFonts w:ascii="Times New Roman" w:eastAsia="Calibri" w:hAnsi="Times New Roman" w:cs="Times New Roman"/>
          <w:b/>
          <w:sz w:val="24"/>
          <w:szCs w:val="24"/>
        </w:rPr>
        <w:t>Билимханова</w:t>
      </w:r>
      <w:proofErr w:type="spellEnd"/>
      <w:r w:rsidRPr="00184CF6">
        <w:rPr>
          <w:rFonts w:ascii="Times New Roman" w:eastAsia="Calibri" w:hAnsi="Times New Roman" w:cs="Times New Roman"/>
          <w:b/>
          <w:sz w:val="24"/>
          <w:szCs w:val="24"/>
        </w:rPr>
        <w:t xml:space="preserve"> С.Г. </w:t>
      </w:r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с. </w:t>
      </w:r>
      <w:proofErr w:type="spellStart"/>
      <w:r w:rsidRPr="00184CF6">
        <w:rPr>
          <w:rFonts w:ascii="Times New Roman" w:eastAsia="Times New Roman" w:hAnsi="Times New Roman" w:cs="Arial"/>
          <w:b/>
          <w:sz w:val="24"/>
          <w:szCs w:val="24"/>
        </w:rPr>
        <w:t>Зандак</w:t>
      </w:r>
      <w:proofErr w:type="spellEnd"/>
      <w:r w:rsidRPr="00184CF6">
        <w:rPr>
          <w:rFonts w:ascii="Times New Roman" w:eastAsia="Calibri" w:hAnsi="Times New Roman" w:cs="Times New Roman"/>
          <w:b/>
          <w:sz w:val="24"/>
          <w:szCs w:val="24"/>
        </w:rPr>
        <w:t>»)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4CF6">
        <w:rPr>
          <w:rFonts w:ascii="Times New Roman" w:eastAsia="Calibri" w:hAnsi="Times New Roman" w:cs="Times New Roman"/>
          <w:sz w:val="24"/>
          <w:szCs w:val="24"/>
        </w:rPr>
        <w:t>МУ «</w:t>
      </w:r>
      <w:r w:rsidRPr="00184CF6">
        <w:rPr>
          <w:rFonts w:ascii="Times New Roman" w:eastAsia="Times New Roman" w:hAnsi="Times New Roman" w:cs="Times New Roman"/>
          <w:sz w:val="24"/>
          <w:szCs w:val="24"/>
        </w:rPr>
        <w:t>Нажин-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Юьртан</w:t>
      </w:r>
      <w:proofErr w:type="spellEnd"/>
      <w:r w:rsidRPr="00184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муниципальни</w:t>
      </w:r>
      <w:proofErr w:type="spellEnd"/>
      <w:r w:rsidRPr="00184CF6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184CF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оштан</w:t>
      </w:r>
      <w:proofErr w:type="spellEnd"/>
      <w:r w:rsidRPr="00184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184C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sz w:val="24"/>
          <w:szCs w:val="24"/>
        </w:rPr>
        <w:t>урхалла</w:t>
      </w:r>
      <w:proofErr w:type="spellEnd"/>
      <w:r w:rsidRPr="00184CF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Муниципальни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бюджетни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юкъарадешаран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учреждени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184CF6">
        <w:rPr>
          <w:rFonts w:ascii="Times New Roman" w:eastAsia="Times New Roman" w:hAnsi="Times New Roman" w:cs="Times New Roman"/>
          <w:b/>
          <w:bCs/>
          <w:sz w:val="24"/>
          <w:szCs w:val="24"/>
        </w:rPr>
        <w:t>ЗАНДАКЪА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ЮЬРТАН БИЛИМХАНОВН С.Г. Ц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ЙОЛУ 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ЮККЪЕРА ЮКЪАРАДЕШАРАН ШКОЛА №1» 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CF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МБЮУ «</w:t>
      </w:r>
      <w:proofErr w:type="spellStart"/>
      <w:r w:rsidRPr="00184CF6">
        <w:rPr>
          <w:rFonts w:ascii="Times New Roman" w:eastAsia="Times New Roman" w:hAnsi="Times New Roman" w:cs="Arial"/>
          <w:b/>
          <w:sz w:val="24"/>
          <w:szCs w:val="24"/>
        </w:rPr>
        <w:t>Зандакъа</w:t>
      </w:r>
      <w:proofErr w:type="spellEnd"/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Arial"/>
          <w:b/>
          <w:sz w:val="24"/>
          <w:szCs w:val="24"/>
        </w:rPr>
        <w:t>юьртан</w:t>
      </w:r>
      <w:proofErr w:type="spellEnd"/>
      <w:r w:rsidRPr="00184CF6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Билимхановн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С.Г. ц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</w:t>
      </w:r>
      <w:proofErr w:type="spellStart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184C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4CF6">
        <w:rPr>
          <w:rFonts w:ascii="Times New Roman" w:eastAsia="Times New Roman" w:hAnsi="Times New Roman" w:cs="Arial"/>
          <w:b/>
          <w:sz w:val="24"/>
          <w:szCs w:val="24"/>
        </w:rPr>
        <w:t>ЮЮШ №1</w:t>
      </w:r>
      <w:r w:rsidRPr="00184CF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184CF6" w:rsidRPr="00184CF6" w:rsidRDefault="00184CF6" w:rsidP="00184C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184CF6" w:rsidRPr="00184CF6" w:rsidTr="00184CF6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84CF6" w:rsidRPr="00184CF6" w:rsidRDefault="00184CF6" w:rsidP="00184C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  <w:lang w:eastAsia="en-US"/>
              </w:rPr>
            </w:pPr>
          </w:p>
        </w:tc>
      </w:tr>
    </w:tbl>
    <w:p w:rsidR="00184CF6" w:rsidRPr="00184CF6" w:rsidRDefault="00184CF6" w:rsidP="00184C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 w:themeColor="hyperlink"/>
          <w:sz w:val="24"/>
          <w:u w:val="single"/>
          <w:lang w:eastAsia="en-US"/>
        </w:rPr>
      </w:pPr>
      <w:r w:rsidRPr="00184CF6">
        <w:rPr>
          <w:rFonts w:ascii="Times New Roman" w:eastAsia="Calibri" w:hAnsi="Times New Roman" w:cs="Times New Roman"/>
          <w:b/>
          <w:sz w:val="24"/>
          <w:lang w:eastAsia="en-US"/>
        </w:rPr>
        <w:t>366226, ЧР, Ножай-</w:t>
      </w:r>
      <w:proofErr w:type="spellStart"/>
      <w:r w:rsidRPr="00184CF6">
        <w:rPr>
          <w:rFonts w:ascii="Times New Roman" w:eastAsia="Calibri" w:hAnsi="Times New Roman" w:cs="Times New Roman"/>
          <w:b/>
          <w:sz w:val="24"/>
          <w:lang w:eastAsia="en-US"/>
        </w:rPr>
        <w:t>Юртовский</w:t>
      </w:r>
      <w:proofErr w:type="spellEnd"/>
      <w:r w:rsidRPr="00184CF6">
        <w:rPr>
          <w:rFonts w:ascii="Times New Roman" w:eastAsia="Calibri" w:hAnsi="Times New Roman" w:cs="Times New Roman"/>
          <w:b/>
          <w:sz w:val="24"/>
          <w:lang w:eastAsia="en-US"/>
        </w:rPr>
        <w:t xml:space="preserve"> район </w:t>
      </w:r>
      <w:proofErr w:type="spellStart"/>
      <w:r w:rsidRPr="00184CF6">
        <w:rPr>
          <w:rFonts w:ascii="Times New Roman" w:eastAsia="Calibri" w:hAnsi="Times New Roman" w:cs="Times New Roman"/>
          <w:b/>
          <w:sz w:val="24"/>
          <w:lang w:eastAsia="en-US"/>
        </w:rPr>
        <w:t>с.Зандак</w:t>
      </w:r>
      <w:proofErr w:type="spellEnd"/>
      <w:r w:rsidRPr="00184CF6">
        <w:rPr>
          <w:rFonts w:ascii="Times New Roman" w:eastAsia="Calibri" w:hAnsi="Times New Roman" w:cs="Times New Roman"/>
          <w:b/>
          <w:sz w:val="24"/>
          <w:lang w:eastAsia="en-US"/>
        </w:rPr>
        <w:t xml:space="preserve">, ул. Школьная 18, </w:t>
      </w:r>
      <w:hyperlink r:id="rId5" w:history="1"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sosh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1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zandak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@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mail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.</w:t>
        </w:r>
        <w:r w:rsidRPr="00184CF6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ru</w:t>
        </w:r>
      </w:hyperlink>
    </w:p>
    <w:p w:rsidR="00F96102" w:rsidRDefault="00F96102" w:rsidP="00F9610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17546" w:rsidRPr="00184CF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84CF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17546" w:rsidRPr="00184CF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CF6">
        <w:rPr>
          <w:rFonts w:ascii="Times New Roman" w:hAnsi="Times New Roman" w:cs="Times New Roman"/>
          <w:b/>
          <w:sz w:val="28"/>
          <w:szCs w:val="28"/>
        </w:rPr>
        <w:t>ВНЕУРОЧНОЙ ДЕЯТЕЛЬНОСТИ ПО ПРОФОРИЕНТАЦИИ</w:t>
      </w:r>
    </w:p>
    <w:p w:rsidR="00B17546" w:rsidRPr="00184CF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84CF6">
        <w:rPr>
          <w:rFonts w:ascii="Times New Roman" w:hAnsi="Times New Roman" w:cs="Times New Roman"/>
          <w:b/>
          <w:sz w:val="28"/>
          <w:szCs w:val="28"/>
        </w:rPr>
        <w:t>«МИР ПРОФЕССИЙ»</w:t>
      </w:r>
    </w:p>
    <w:p w:rsidR="00B17546" w:rsidRPr="00184CF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84CF6">
        <w:rPr>
          <w:rFonts w:ascii="Times New Roman" w:hAnsi="Times New Roman" w:cs="Times New Roman"/>
          <w:sz w:val="28"/>
          <w:szCs w:val="28"/>
        </w:rPr>
        <w:t xml:space="preserve">для обучающихся 5 класса </w:t>
      </w:r>
    </w:p>
    <w:p w:rsidR="00B17546" w:rsidRPr="00184CF6" w:rsidRDefault="00B17546" w:rsidP="00B17546">
      <w:pPr>
        <w:pStyle w:val="1"/>
        <w:spacing w:after="0"/>
        <w:ind w:left="569" w:right="3"/>
        <w:rPr>
          <w:color w:val="auto"/>
          <w:szCs w:val="28"/>
          <w:lang w:val="ru-RU"/>
        </w:rPr>
      </w:pPr>
      <w:r w:rsidRPr="00184CF6">
        <w:rPr>
          <w:color w:val="auto"/>
          <w:szCs w:val="28"/>
          <w:lang w:val="ru-RU"/>
        </w:rPr>
        <w:t xml:space="preserve">ПОЯСНИТЕЛЬНАЯ ЗАПИСКА </w:t>
      </w:r>
    </w:p>
    <w:p w:rsidR="00B17546" w:rsidRPr="000B4AB2" w:rsidRDefault="00B17546" w:rsidP="00B17546">
      <w:pPr>
        <w:spacing w:after="0" w:line="259" w:lineRule="auto"/>
        <w:ind w:left="567"/>
        <w:rPr>
          <w:rFonts w:ascii="Times New Roman" w:hAnsi="Times New Roman" w:cs="Times New Roman"/>
          <w:color w:val="002060"/>
          <w:sz w:val="28"/>
          <w:szCs w:val="28"/>
        </w:rPr>
      </w:pPr>
      <w:r w:rsidRPr="000B4AB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</w:p>
    <w:p w:rsidR="00B17546" w:rsidRPr="000B4AB2" w:rsidRDefault="00B17546" w:rsidP="001B5F46">
      <w:pPr>
        <w:spacing w:after="0"/>
        <w:ind w:left="552" w:firstLine="70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Рабочая программа внеурочной деятельности «Мир профессий» для учащихся 5 класса школы разработана в соответствии с требованиями Федерального государственного образовательного стандарта основного общего образования.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Основные документы, используемые при составлении рабочей программы: </w:t>
      </w:r>
    </w:p>
    <w:p w:rsidR="00B17546" w:rsidRPr="000B4AB2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Конституция Российской Федерации;  </w:t>
      </w:r>
    </w:p>
    <w:p w:rsidR="00B17546" w:rsidRPr="000B4AB2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Гражданский кодекс Российской Федерации;  </w:t>
      </w:r>
    </w:p>
    <w:p w:rsidR="00B17546" w:rsidRPr="000B4AB2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Трудовой кодекс Российской Федерации;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Федеральный закон от 29.12.2012 г. № 273 - Ф3 «Об образовании в Российской Федерации»;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Указ Президента Российской Федерации от 07.05.2018 г. N 204 «О национальных целях и стратегических задачах развития Российской Федерации на период до 2024 года»;  </w:t>
      </w:r>
    </w:p>
    <w:p w:rsidR="00B17546" w:rsidRPr="000B4AB2" w:rsidRDefault="00B17546" w:rsidP="001B5F46">
      <w:pPr>
        <w:spacing w:after="0" w:line="269" w:lineRule="auto"/>
        <w:ind w:left="10" w:right="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Указ Президента № 474 от 21.07.2020 г. «О национальных целях развития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России до 2030 года»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Распоряжение Правительства Российской Федерации от 29.05.2015 г. N 996р «Стратегия развития воспитания в Российской Федерации на период до 2025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года»;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− Приказ Министерства науки и высшего образования РФ и Министерства просвещения РФ от 05.08.2020 г. № 882/391 «Об организации и осуществлении образовательной деятельности при сетевой форме реализации образовательных программ»;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Постановление Главного государственного санитарного врача Российской Федерации от 28.09.2020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Закон Ростовской области от 14.11.2013 № 26-ЗС «Об образовании в Ростовской области»;  </w:t>
      </w:r>
    </w:p>
    <w:p w:rsidR="00B17546" w:rsidRPr="000B4AB2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− Методические рекомендации по проектированию дополнительных общеразвивающих программ, направленных письмом 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Минобрнауки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Российской Федерации от 18.11.2015 г. № 09-3242.  </w:t>
      </w:r>
    </w:p>
    <w:p w:rsidR="00B17546" w:rsidRPr="000B4AB2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Концепция Национальной программы повышения уровня финансовой грамотности населения РФ;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Минобрнауки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17.12.2010 № 1897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(с изменениями и дополнениями от 29.12.2014 №1644, от 31.12.2015 №1577);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-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Минобрнауки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31.03.2014 № 253 (в ред. Приказа Министерства просвещения РФ от 8 мая 2019 г. N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</w:t>
      </w:r>
    </w:p>
    <w:p w:rsidR="00B17546" w:rsidRPr="000B4AB2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Министерства просвещения Российской Федерации от 28 декабря 2018 г. N 345»)</w:t>
      </w:r>
    </w:p>
    <w:p w:rsidR="00B17546" w:rsidRPr="000B4AB2" w:rsidRDefault="00B17546" w:rsidP="001B5F46">
      <w:pPr>
        <w:tabs>
          <w:tab w:val="left" w:pos="426"/>
        </w:tabs>
        <w:spacing w:after="0" w:line="256" w:lineRule="auto"/>
        <w:ind w:left="567"/>
        <w:jc w:val="both"/>
        <w:rPr>
          <w:rFonts w:ascii="Times New Roman" w:hAnsi="Times New Roman"/>
          <w:color w:val="002060"/>
          <w:kern w:val="2"/>
          <w:sz w:val="24"/>
          <w:szCs w:val="24"/>
        </w:rPr>
      </w:pPr>
      <w:r w:rsidRPr="000B4AB2">
        <w:rPr>
          <w:rFonts w:ascii="Times New Roman" w:hAnsi="Times New Roman"/>
          <w:color w:val="002060"/>
          <w:kern w:val="2"/>
          <w:sz w:val="24"/>
          <w:szCs w:val="24"/>
        </w:rPr>
        <w:t xml:space="preserve">Устав </w:t>
      </w:r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МБОУ «СОШ№1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им.Билимханова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 С.Г.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с.Зандак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»</w:t>
      </w:r>
    </w:p>
    <w:p w:rsidR="00B17546" w:rsidRPr="000B4AB2" w:rsidRDefault="00B17546" w:rsidP="00780AD9">
      <w:pPr>
        <w:tabs>
          <w:tab w:val="left" w:pos="426"/>
        </w:tabs>
        <w:spacing w:after="0" w:line="256" w:lineRule="auto"/>
        <w:ind w:left="567"/>
        <w:jc w:val="both"/>
        <w:rPr>
          <w:rFonts w:ascii="Times New Roman" w:hAnsi="Times New Roman"/>
          <w:color w:val="002060"/>
          <w:kern w:val="2"/>
          <w:sz w:val="24"/>
          <w:szCs w:val="24"/>
        </w:rPr>
      </w:pPr>
      <w:r w:rsidRPr="000B4AB2">
        <w:rPr>
          <w:rFonts w:ascii="Times New Roman" w:hAnsi="Times New Roman"/>
          <w:bCs/>
          <w:color w:val="002060"/>
          <w:kern w:val="2"/>
          <w:sz w:val="24"/>
          <w:szCs w:val="24"/>
        </w:rPr>
        <w:t xml:space="preserve">Основная образовательная программа основного общего образования </w:t>
      </w:r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МБОУ «СОШ№1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им.Билимханова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 С.Г.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с.Зандак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»</w:t>
      </w:r>
      <w:r w:rsidR="00780AD9" w:rsidRPr="000B4AB2">
        <w:rPr>
          <w:rFonts w:ascii="Times New Roman" w:hAnsi="Times New Roman"/>
          <w:bCs/>
          <w:color w:val="002060"/>
          <w:kern w:val="2"/>
          <w:sz w:val="24"/>
          <w:szCs w:val="24"/>
        </w:rPr>
        <w:t>;</w:t>
      </w:r>
    </w:p>
    <w:p w:rsidR="00B17546" w:rsidRPr="000B4AB2" w:rsidRDefault="00B17546" w:rsidP="00780AD9">
      <w:pPr>
        <w:tabs>
          <w:tab w:val="left" w:pos="426"/>
        </w:tabs>
        <w:spacing w:after="0" w:line="256" w:lineRule="auto"/>
        <w:ind w:left="567"/>
        <w:jc w:val="both"/>
        <w:rPr>
          <w:rFonts w:ascii="Times New Roman" w:hAnsi="Times New Roman"/>
          <w:color w:val="002060"/>
          <w:kern w:val="2"/>
          <w:sz w:val="24"/>
          <w:szCs w:val="24"/>
        </w:rPr>
      </w:pPr>
      <w:r w:rsidRPr="000B4AB2">
        <w:rPr>
          <w:rFonts w:ascii="Times New Roman" w:hAnsi="Times New Roman"/>
          <w:color w:val="002060"/>
          <w:kern w:val="2"/>
          <w:sz w:val="24"/>
          <w:szCs w:val="24"/>
        </w:rPr>
        <w:t xml:space="preserve">Учебный план </w:t>
      </w:r>
      <w:bookmarkStart w:id="0" w:name="_GoBack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МБОУ «СОШ№1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им.Билимханова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 С.Г.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с.Зандак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»</w:t>
      </w:r>
      <w:bookmarkEnd w:id="0"/>
      <w:r w:rsidRPr="000B4AB2">
        <w:rPr>
          <w:rFonts w:ascii="Times New Roman" w:hAnsi="Times New Roman"/>
          <w:color w:val="002060"/>
          <w:kern w:val="2"/>
          <w:sz w:val="24"/>
          <w:szCs w:val="24"/>
        </w:rPr>
        <w:t xml:space="preserve"> на 2023/2024 учебный год;</w:t>
      </w:r>
    </w:p>
    <w:p w:rsidR="00780AD9" w:rsidRPr="000B4AB2" w:rsidRDefault="00B17546" w:rsidP="00780AD9">
      <w:pPr>
        <w:tabs>
          <w:tab w:val="left" w:pos="426"/>
        </w:tabs>
        <w:spacing w:after="0" w:line="256" w:lineRule="auto"/>
        <w:ind w:left="567"/>
        <w:jc w:val="both"/>
        <w:rPr>
          <w:rFonts w:ascii="Times New Roman" w:hAnsi="Times New Roman"/>
          <w:color w:val="002060"/>
          <w:kern w:val="2"/>
          <w:sz w:val="24"/>
          <w:szCs w:val="24"/>
        </w:rPr>
      </w:pPr>
      <w:r w:rsidRPr="000B4AB2">
        <w:rPr>
          <w:rFonts w:ascii="Times New Roman" w:hAnsi="Times New Roman"/>
          <w:color w:val="002060"/>
          <w:kern w:val="2"/>
          <w:sz w:val="24"/>
          <w:szCs w:val="24"/>
        </w:rPr>
        <w:t xml:space="preserve">Положение о рабочей программе учебных предметов, курсов, дисциплин (модулей) </w:t>
      </w:r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МБОУ «СОШ№1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им.Билимханова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 xml:space="preserve"> С.Г. </w:t>
      </w:r>
      <w:proofErr w:type="spellStart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с.Зандак</w:t>
      </w:r>
      <w:proofErr w:type="spellEnd"/>
      <w:r w:rsidR="00184CF6">
        <w:rPr>
          <w:rFonts w:ascii="Times New Roman" w:hAnsi="Times New Roman"/>
          <w:color w:val="002060"/>
          <w:kern w:val="2"/>
          <w:sz w:val="24"/>
          <w:szCs w:val="24"/>
        </w:rPr>
        <w:t>»</w:t>
      </w:r>
    </w:p>
    <w:p w:rsidR="00B17546" w:rsidRPr="000B4AB2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Целями изучения курса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«Мир профессий» является: </w:t>
      </w:r>
    </w:p>
    <w:p w:rsidR="00B17546" w:rsidRPr="000B4AB2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-помощь обучающимся правильно оценить свои возможности и способности при выборе профессии, научить разбираться в мире профессий и самостоятельно анализировать профессии, составить представление о том, как функционирует рынок труда, и в результате сформировать информационную готовность к профессиональному выбору.  </w:t>
      </w:r>
    </w:p>
    <w:p w:rsidR="00B17546" w:rsidRPr="000B4AB2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Задачи программы:  </w:t>
      </w:r>
    </w:p>
    <w:p w:rsidR="00B17546" w:rsidRPr="000B4AB2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-познакомить обучающихся с разнообразием мира профессий; </w:t>
      </w:r>
    </w:p>
    <w:p w:rsidR="00B17546" w:rsidRPr="000B4AB2" w:rsidRDefault="00B17546" w:rsidP="001B5F46">
      <w:pPr>
        <w:spacing w:after="0" w:line="321" w:lineRule="auto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-формировать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конкретно-наглядные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представления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о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существенных сторонах профессии;  </w:t>
      </w:r>
    </w:p>
    <w:p w:rsidR="00B17546" w:rsidRPr="000B4AB2" w:rsidRDefault="00B17546" w:rsidP="001B5F46">
      <w:pPr>
        <w:tabs>
          <w:tab w:val="center" w:pos="1905"/>
          <w:tab w:val="center" w:pos="3226"/>
          <w:tab w:val="center" w:pos="4903"/>
          <w:tab w:val="center" w:pos="6172"/>
          <w:tab w:val="center" w:pos="7283"/>
          <w:tab w:val="center" w:pos="9020"/>
          <w:tab w:val="right" w:pos="10777"/>
        </w:tabs>
        <w:spacing w:after="0" w:line="269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eastAsia="Calibri" w:hAnsi="Times New Roman" w:cs="Times New Roman"/>
          <w:color w:val="002060"/>
          <w:sz w:val="24"/>
          <w:szCs w:val="24"/>
        </w:rPr>
        <w:tab/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-оказать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помощь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обучающимся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в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адекватном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восприятии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своих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возможностей и способностей; </w:t>
      </w:r>
    </w:p>
    <w:p w:rsidR="00B17546" w:rsidRPr="000B4AB2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-научить обучающихся навыкам ориентации в личных психологических свойствах, способах самоанализа и самосовершенствования;  </w:t>
      </w:r>
    </w:p>
    <w:p w:rsidR="00B17546" w:rsidRPr="000B4AB2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-развивать познавательные способности и творческую активностью обучающихся;  </w:t>
      </w:r>
    </w:p>
    <w:p w:rsidR="00B17546" w:rsidRPr="000B4AB2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-формировать умение ориентироваться в мире профессий, умения работать с различными источниками </w:t>
      </w:r>
      <w:proofErr w:type="gram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информации ;</w:t>
      </w:r>
      <w:proofErr w:type="gram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-создать условия для формирования у детей младшего возраста единой картины о мире труда, профессий, воспитания творческой активности, способности ориентироваться в многообразии трудовой деятельности человека.  </w:t>
      </w:r>
    </w:p>
    <w:p w:rsidR="00B17546" w:rsidRPr="000B4AB2" w:rsidRDefault="00B17546" w:rsidP="001B5F46">
      <w:pPr>
        <w:spacing w:after="0" w:line="259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 w:line="259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Место внеурочной деятельности в учебном плане </w:t>
      </w:r>
    </w:p>
    <w:p w:rsidR="00B17546" w:rsidRPr="000B4AB2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Программа внеурочной деятельности «Мир профессий» рассчитана на учащихся 5-х классов, предусмотрено 34 часа в год, из расчета 1 час в неделю. </w:t>
      </w:r>
    </w:p>
    <w:p w:rsidR="00B17546" w:rsidRPr="000B4AB2" w:rsidRDefault="00B17546" w:rsidP="001B5F46">
      <w:pPr>
        <w:spacing w:after="0" w:line="259" w:lineRule="auto"/>
        <w:ind w:left="141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B17546" w:rsidRPr="000B4AB2" w:rsidRDefault="00B17546" w:rsidP="00B17546">
      <w:pPr>
        <w:spacing w:after="0" w:line="259" w:lineRule="auto"/>
        <w:ind w:left="798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0B4AB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Pr="000B4AB2">
        <w:rPr>
          <w:rFonts w:ascii="Times New Roman" w:hAnsi="Times New Roman" w:cs="Times New Roman"/>
          <w:color w:val="002060"/>
          <w:sz w:val="28"/>
          <w:szCs w:val="28"/>
        </w:rPr>
        <w:br w:type="page"/>
      </w:r>
    </w:p>
    <w:p w:rsidR="00B17546" w:rsidRPr="000B4AB2" w:rsidRDefault="00B17546" w:rsidP="00B17546">
      <w:pPr>
        <w:pStyle w:val="1"/>
        <w:spacing w:after="0"/>
        <w:ind w:left="569"/>
        <w:rPr>
          <w:color w:val="002060"/>
          <w:sz w:val="24"/>
          <w:szCs w:val="24"/>
          <w:lang w:val="ru-RU"/>
        </w:rPr>
      </w:pPr>
      <w:r w:rsidRPr="000B4AB2">
        <w:rPr>
          <w:color w:val="00206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B17546" w:rsidRPr="000B4AB2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«Мир профессий», формы и методы работы позволят достичь следующих результатов: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Личностные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овладение начальными сведениями об особенностях различных профессий, их происхождении и назначении; </w:t>
      </w:r>
    </w:p>
    <w:p w:rsidR="00B17546" w:rsidRPr="000B4AB2" w:rsidRDefault="00B17546" w:rsidP="001B5F46">
      <w:pPr>
        <w:numPr>
          <w:ilvl w:val="0"/>
          <w:numId w:val="2"/>
        </w:numPr>
        <w:spacing w:after="0" w:line="287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формирование коммуникативной, этической, социальной компетентности школьников. </w:t>
      </w:r>
    </w:p>
    <w:p w:rsidR="00B17546" w:rsidRPr="000B4AB2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0B4AB2">
        <w:rPr>
          <w:rFonts w:ascii="Times New Roman" w:hAnsi="Times New Roman" w:cs="Times New Roman"/>
          <w:b/>
          <w:i/>
          <w:color w:val="002060"/>
          <w:sz w:val="24"/>
          <w:szCs w:val="24"/>
        </w:rPr>
        <w:t>Метапредметные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 результаты: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i/>
          <w:color w:val="002060"/>
          <w:sz w:val="24"/>
          <w:szCs w:val="24"/>
        </w:rPr>
        <w:t>Регулятивные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универсальные учебные действия: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предвосхищать результат;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адекватно воспринимать предложения учителей, товарищей, родителей и других людей по исправлению допущенных ошибок;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концентрация воли для преодоления интеллектуальных затруднений;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стабилизация эмоционального состояния для решения различных задач.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i/>
          <w:color w:val="002060"/>
          <w:sz w:val="24"/>
          <w:szCs w:val="24"/>
        </w:rPr>
        <w:t>Коммуникативные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универсальные учебные действия: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ставить вопросы;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обращаться за помощью;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формулировать свои затруднения;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предлагать помощь и сотрудничество;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определять цели, функции участников, способы взаимодействия;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договариваться о распределении функций и ролей в совместной деятельности;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формулировать собственное мнение и позицию;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координировать и принимать различные позиции во взаимодействии.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i/>
          <w:color w:val="002060"/>
          <w:sz w:val="24"/>
          <w:szCs w:val="24"/>
        </w:rPr>
        <w:t>Познавательные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универсальные учебные действия: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ставить и формулировать проблемы;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осознанно и произвольно строить сообщения в устной и письменной форме, в том числе творческого и исследовательского характера;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узнавать, называть и определять объекты и явления окружающей действительности в соответствии с содержанием учебных предметов;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запись, фиксация информации об окружающем мире, в том числе с помощью ИКТ;  </w:t>
      </w:r>
    </w:p>
    <w:p w:rsidR="00B17546" w:rsidRPr="000B4AB2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установление причинно-следственных связей. </w:t>
      </w:r>
    </w:p>
    <w:p w:rsidR="00B17546" w:rsidRPr="000B4AB2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0B4AB2">
        <w:rPr>
          <w:rFonts w:ascii="Times New Roman" w:hAnsi="Times New Roman" w:cs="Times New Roman"/>
          <w:color w:val="002060"/>
          <w:sz w:val="28"/>
          <w:szCs w:val="28"/>
        </w:rPr>
        <w:t xml:space="preserve">НА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Формы организации занятия: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</w:p>
    <w:p w:rsidR="00B17546" w:rsidRPr="000B4AB2" w:rsidRDefault="00780AD9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игровая деятельность (</w:t>
      </w:r>
      <w:r w:rsidR="00B17546"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игра с правилами: принятие и выполнение готовых правил, составление и следование коллективно-выработанным правилам; ролевая игра); </w:t>
      </w:r>
    </w:p>
    <w:p w:rsidR="00B17546" w:rsidRPr="000B4AB2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совместно-распределенная учебная деятельность (парная и групповая работа); </w:t>
      </w:r>
    </w:p>
    <w:p w:rsidR="00B17546" w:rsidRPr="000B4AB2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творческая деятельность (художественное творчество, конструирование, составление мини-проектов); </w:t>
      </w:r>
    </w:p>
    <w:p w:rsidR="00B17546" w:rsidRPr="000B4AB2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трудовая деятельность (самообслуживание, участие в общественно полезном труде). </w:t>
      </w:r>
    </w:p>
    <w:p w:rsidR="00B17546" w:rsidRPr="000B4AB2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1B5F46" w:rsidRPr="000B4AB2" w:rsidRDefault="001B5F46" w:rsidP="001B5F46">
      <w:pPr>
        <w:spacing w:after="0"/>
        <w:ind w:left="142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Виды деятельности: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лекция, обмен взглядами по конкретной проблеме, упорядочивание и закрепление материала, проблемно-ценностное общение, поиск необходимой информации в учебной и справочной литературе, проектная деятельность, дискуссия-сравнение, анализ, синтез, обобщение, построение рассуждений, освоение типичных экономических ролей через участие в обучающих тренингах и играх, моделирующих ситуации реальной жизни 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0B4AB2"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</w:p>
    <w:p w:rsidR="00B17546" w:rsidRPr="000B4AB2" w:rsidRDefault="00B17546" w:rsidP="001B5F46">
      <w:pPr>
        <w:pStyle w:val="1"/>
        <w:spacing w:after="0"/>
        <w:ind w:left="142" w:right="2"/>
        <w:jc w:val="both"/>
        <w:rPr>
          <w:color w:val="002060"/>
          <w:sz w:val="24"/>
          <w:szCs w:val="24"/>
          <w:lang w:val="ru-RU"/>
        </w:rPr>
      </w:pPr>
      <w:r w:rsidRPr="000B4AB2">
        <w:rPr>
          <w:color w:val="002060"/>
          <w:sz w:val="24"/>
          <w:szCs w:val="24"/>
          <w:lang w:val="ru-RU"/>
        </w:rPr>
        <w:t xml:space="preserve">СОДЕРЖАНИЕ КУРСА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I. Введение: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Вводное занятие. Путешествие в мире профессий. Анкетирование «Кем бы ты хотел быть». Мини проект: «Какие профессии ты знаешь»</w:t>
      </w: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II. Характеристика профессий.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История профессий.  Что такое профессия? Какие бывают профессии?  Зачем человеку трудиться?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III. Знакомство с различными профессиями. </w:t>
      </w:r>
    </w:p>
    <w:p w:rsidR="00B17546" w:rsidRPr="000B4AB2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>Профессия цветовод (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миникнижка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>). Профессия цветовод. Практическая работа по созданию букета из осенних цветов. Посадка комнатных растений. Экскурсия в теплицы. Профессия водитель городского электрического транспорта. Экскурсия в музей городского электрического транспорта. Профессия художник. Экскурсия в картинную галерею.  Профессия следователь. Игра «Следствие ведут пятиклассники». Профессия пожарный, спасатель. Игра «Вызов пожарной машины по телефону. Экскурсия в музей. Профессия библиотекарь. Экскурсия в детскую библиотеку.  Профессия медсестры. Экскурсия в больницу. Профессия пекарь. Экскурсия на хлебозавод.  Профессия астроном. История профессии. Её особенности. Экскурсия в музей «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Семёнова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. Уфимцева».  Профессия воспитатель. Экскурсия в детский сад.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IV. Азбука профессий. </w:t>
      </w:r>
    </w:p>
    <w:p w:rsidR="001B5F46" w:rsidRPr="000B4AB2" w:rsidRDefault="00B175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Каких профессий не хватает в школе (мини проект загадок по теме – школа». Проект  «Профессии наших родителей» </w:t>
      </w:r>
    </w:p>
    <w:p w:rsidR="001B5F46" w:rsidRPr="000B4AB2" w:rsidRDefault="001B5F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B17546" w:rsidRPr="000B4AB2" w:rsidRDefault="00B175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V. Итоговые занятия. </w:t>
      </w:r>
    </w:p>
    <w:p w:rsidR="00B17546" w:rsidRPr="000B4AB2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Викторина « Что мы узнали о профессиях». Опросник профессиональных склонностей (методика Л.А. 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Йоваши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в модификации Г.В. </w:t>
      </w:r>
      <w:proofErr w:type="spellStart"/>
      <w:r w:rsidRPr="000B4AB2">
        <w:rPr>
          <w:rFonts w:ascii="Times New Roman" w:hAnsi="Times New Roman" w:cs="Times New Roman"/>
          <w:color w:val="002060"/>
          <w:sz w:val="24"/>
          <w:szCs w:val="24"/>
        </w:rPr>
        <w:t>Резапкиной</w:t>
      </w:r>
      <w:proofErr w:type="spellEnd"/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») </w:t>
      </w:r>
    </w:p>
    <w:p w:rsidR="00B17546" w:rsidRPr="000B4AB2" w:rsidRDefault="00B17546" w:rsidP="001B5F46">
      <w:pPr>
        <w:spacing w:after="0" w:line="259" w:lineRule="auto"/>
        <w:ind w:left="1277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0B4AB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</w:t>
      </w:r>
    </w:p>
    <w:p w:rsidR="00B17546" w:rsidRPr="000B4AB2" w:rsidRDefault="00B17546" w:rsidP="00B17546">
      <w:pPr>
        <w:spacing w:after="0"/>
        <w:ind w:left="3189"/>
        <w:rPr>
          <w:rFonts w:ascii="Times New Roman" w:hAnsi="Times New Roman" w:cs="Times New Roman"/>
          <w:color w:val="FF0000"/>
          <w:sz w:val="28"/>
          <w:szCs w:val="28"/>
        </w:rPr>
      </w:pPr>
      <w:r w:rsidRPr="000B4AB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ТЕМАТИЧЕСКОЕ ПЛАНИРОВАНИЕ </w:t>
      </w:r>
    </w:p>
    <w:p w:rsidR="00B17546" w:rsidRPr="000B4AB2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0B4AB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</w:p>
    <w:tbl>
      <w:tblPr>
        <w:tblStyle w:val="-1"/>
        <w:tblW w:w="8831" w:type="dxa"/>
        <w:tblInd w:w="534" w:type="dxa"/>
        <w:tblLook w:val="04A0" w:firstRow="1" w:lastRow="0" w:firstColumn="1" w:lastColumn="0" w:noHBand="0" w:noVBand="1"/>
      </w:tblPr>
      <w:tblGrid>
        <w:gridCol w:w="605"/>
        <w:gridCol w:w="6949"/>
        <w:gridCol w:w="1277"/>
      </w:tblGrid>
      <w:tr w:rsidR="000B4AB2" w:rsidRPr="000B4AB2" w:rsidTr="000B4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B17546" w:rsidRPr="000B4AB2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№ </w:t>
            </w:r>
          </w:p>
          <w:p w:rsidR="00B17546" w:rsidRPr="000B4AB2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п/п</w:t>
            </w: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</w:tcPr>
          <w:p w:rsidR="00B17546" w:rsidRPr="000B4AB2" w:rsidRDefault="00B17546" w:rsidP="00B17546">
            <w:pPr>
              <w:spacing w:after="0" w:line="259" w:lineRule="auto"/>
              <w:ind w:right="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Тема урока </w:t>
            </w:r>
          </w:p>
        </w:tc>
        <w:tc>
          <w:tcPr>
            <w:tcW w:w="1277" w:type="dxa"/>
          </w:tcPr>
          <w:p w:rsidR="00B17546" w:rsidRPr="000B4AB2" w:rsidRDefault="00B17546" w:rsidP="00B17546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Кол-во часов</w:t>
            </w:r>
            <w:r w:rsidRPr="000B4AB2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B17546" w:rsidRPr="000B4AB2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</w:p>
        </w:tc>
        <w:tc>
          <w:tcPr>
            <w:tcW w:w="6949" w:type="dxa"/>
          </w:tcPr>
          <w:p w:rsidR="00B17546" w:rsidRPr="000B4AB2" w:rsidRDefault="000B4AB2" w:rsidP="00B17546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Введение.</w:t>
            </w:r>
          </w:p>
        </w:tc>
        <w:tc>
          <w:tcPr>
            <w:tcW w:w="1277" w:type="dxa"/>
          </w:tcPr>
          <w:p w:rsidR="00B17546" w:rsidRPr="000B4AB2" w:rsidRDefault="00B17546" w:rsidP="00B17546">
            <w:pPr>
              <w:spacing w:after="0" w:line="259" w:lineRule="auto"/>
              <w:ind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B17546" w:rsidRPr="000B4AB2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</w:p>
        </w:tc>
        <w:tc>
          <w:tcPr>
            <w:tcW w:w="6949" w:type="dxa"/>
          </w:tcPr>
          <w:p w:rsidR="00B17546" w:rsidRPr="000B4AB2" w:rsidRDefault="005D0391" w:rsidP="00B17546">
            <w:pPr>
              <w:spacing w:after="0" w:line="259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Характеристика профессий.</w:t>
            </w:r>
          </w:p>
        </w:tc>
        <w:tc>
          <w:tcPr>
            <w:tcW w:w="1277" w:type="dxa"/>
          </w:tcPr>
          <w:p w:rsidR="00B17546" w:rsidRPr="000B4AB2" w:rsidRDefault="005D0391" w:rsidP="00B17546">
            <w:pPr>
              <w:spacing w:after="0" w:line="259" w:lineRule="auto"/>
              <w:ind w:right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B17546" w:rsidRPr="000B4AB2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</w:t>
            </w:r>
          </w:p>
        </w:tc>
        <w:tc>
          <w:tcPr>
            <w:tcW w:w="6949" w:type="dxa"/>
          </w:tcPr>
          <w:p w:rsidR="00B17546" w:rsidRPr="000B4AB2" w:rsidRDefault="005D0391" w:rsidP="00B17546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Знакомство с различными профессиями.</w:t>
            </w:r>
          </w:p>
        </w:tc>
        <w:tc>
          <w:tcPr>
            <w:tcW w:w="1277" w:type="dxa"/>
          </w:tcPr>
          <w:p w:rsidR="00B17546" w:rsidRPr="000B4AB2" w:rsidRDefault="005D0391" w:rsidP="001B5F46">
            <w:pPr>
              <w:spacing w:after="0" w:line="259" w:lineRule="auto"/>
              <w:ind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1B5F46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1B5F46" w:rsidRPr="000B4AB2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 </w:t>
            </w:r>
          </w:p>
        </w:tc>
        <w:tc>
          <w:tcPr>
            <w:tcW w:w="6949" w:type="dxa"/>
          </w:tcPr>
          <w:p w:rsidR="001B5F46" w:rsidRPr="000B4AB2" w:rsidRDefault="001B5F46" w:rsidP="001B5F46">
            <w:pPr>
              <w:spacing w:after="0" w:line="259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Азбука профессий.</w:t>
            </w:r>
          </w:p>
        </w:tc>
        <w:tc>
          <w:tcPr>
            <w:tcW w:w="1277" w:type="dxa"/>
          </w:tcPr>
          <w:p w:rsidR="001B5F46" w:rsidRPr="000B4AB2" w:rsidRDefault="001B5F46" w:rsidP="001B5F46">
            <w:pPr>
              <w:spacing w:after="0" w:line="259" w:lineRule="auto"/>
              <w:ind w:right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:rsidR="001B5F46" w:rsidRPr="000B4AB2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</w:t>
            </w:r>
          </w:p>
        </w:tc>
        <w:tc>
          <w:tcPr>
            <w:tcW w:w="6949" w:type="dxa"/>
          </w:tcPr>
          <w:p w:rsidR="001B5F46" w:rsidRPr="000B4AB2" w:rsidRDefault="001B5F46" w:rsidP="001B5F46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Итоговые занятия.</w:t>
            </w:r>
          </w:p>
        </w:tc>
        <w:tc>
          <w:tcPr>
            <w:tcW w:w="1277" w:type="dxa"/>
          </w:tcPr>
          <w:p w:rsidR="001B5F46" w:rsidRPr="000B4AB2" w:rsidRDefault="001B5F46" w:rsidP="001B5F46">
            <w:pPr>
              <w:spacing w:after="0" w:line="259" w:lineRule="auto"/>
              <w:ind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</w:tbl>
    <w:p w:rsidR="00B17546" w:rsidRPr="000B4AB2" w:rsidRDefault="00B17546" w:rsidP="00B17546">
      <w:pPr>
        <w:spacing w:after="0"/>
        <w:ind w:left="1701" w:right="1488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80AD9" w:rsidRPr="000B4AB2" w:rsidRDefault="00780AD9" w:rsidP="00B17546">
      <w:pPr>
        <w:spacing w:after="0"/>
        <w:ind w:left="1701" w:right="1488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17546" w:rsidRPr="000B4AB2" w:rsidRDefault="00B17546" w:rsidP="000B4AB2">
      <w:pPr>
        <w:spacing w:after="0"/>
        <w:ind w:left="709" w:right="148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B4AB2">
        <w:rPr>
          <w:rFonts w:ascii="Times New Roman" w:hAnsi="Times New Roman" w:cs="Times New Roman"/>
          <w:b/>
          <w:color w:val="FF0000"/>
          <w:sz w:val="28"/>
          <w:szCs w:val="28"/>
        </w:rPr>
        <w:t>КАЛЕНДАРНО-ТЕМАТИЧЕСКОЕ ПЛАНИРОВАНИЕ</w:t>
      </w:r>
    </w:p>
    <w:tbl>
      <w:tblPr>
        <w:tblStyle w:val="-1"/>
        <w:tblW w:w="97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01"/>
        <w:gridCol w:w="5923"/>
        <w:gridCol w:w="992"/>
        <w:gridCol w:w="1276"/>
        <w:gridCol w:w="992"/>
      </w:tblGrid>
      <w:tr w:rsidR="000B4AB2" w:rsidRPr="000B4AB2" w:rsidTr="000B4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vMerge w:val="restart"/>
          </w:tcPr>
          <w:p w:rsidR="00B17546" w:rsidRPr="000B4AB2" w:rsidRDefault="00B17546" w:rsidP="005D039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№ </w:t>
            </w:r>
          </w:p>
          <w:p w:rsidR="00B17546" w:rsidRPr="000B4AB2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</w:tcPr>
          <w:p w:rsidR="00B17546" w:rsidRPr="000B4AB2" w:rsidRDefault="00B17546" w:rsidP="005D0391">
            <w:pPr>
              <w:spacing w:after="0" w:line="240" w:lineRule="auto"/>
              <w:ind w:right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992" w:type="dxa"/>
            <w:vMerge w:val="restart"/>
          </w:tcPr>
          <w:p w:rsidR="00B17546" w:rsidRPr="000B4AB2" w:rsidRDefault="00B17546" w:rsidP="005D039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Кол-во часов </w:t>
            </w:r>
          </w:p>
        </w:tc>
        <w:tc>
          <w:tcPr>
            <w:tcW w:w="2268" w:type="dxa"/>
            <w:gridSpan w:val="2"/>
          </w:tcPr>
          <w:p w:rsidR="00B17546" w:rsidRPr="000B4AB2" w:rsidRDefault="00B17546" w:rsidP="005D0391">
            <w:pPr>
              <w:spacing w:after="0" w:line="240" w:lineRule="auto"/>
              <w:ind w:right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Дата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vMerge/>
          </w:tcPr>
          <w:p w:rsidR="00B17546" w:rsidRPr="000B4AB2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923" w:type="dxa"/>
            <w:vMerge/>
          </w:tcPr>
          <w:p w:rsidR="00B17546" w:rsidRPr="000B4AB2" w:rsidRDefault="00B17546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7546" w:rsidRPr="000B4AB2" w:rsidRDefault="00B17546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ind w:left="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</w:t>
            </w:r>
          </w:p>
          <w:p w:rsidR="00B17546" w:rsidRPr="000B4AB2" w:rsidRDefault="005D0391" w:rsidP="005D0391">
            <w:pPr>
              <w:spacing w:after="0" w:line="240" w:lineRule="auto"/>
              <w:ind w:left="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плану</w:t>
            </w:r>
          </w:p>
        </w:tc>
        <w:tc>
          <w:tcPr>
            <w:tcW w:w="992" w:type="dxa"/>
          </w:tcPr>
          <w:p w:rsidR="00B17546" w:rsidRPr="000B4AB2" w:rsidRDefault="005D0391" w:rsidP="005D0391">
            <w:pPr>
              <w:spacing w:after="0" w:line="240" w:lineRule="auto"/>
              <w:ind w:left="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 факту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Вводное занятие. Путешествие в мире профессий.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Анкетирование «Кем бы ты хотел быть»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tabs>
                <w:tab w:val="center" w:pos="1711"/>
                <w:tab w:val="right" w:pos="3656"/>
              </w:tabs>
              <w:spacing w:after="0" w:line="24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Мини проект: </w:t>
            </w: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ab/>
              <w:t xml:space="preserve">«Какие  профессии ты знаешь»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История профессий. 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Что такое профессия?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6.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Какие бывают профессии?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7.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Зачем человеку трудиться?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8.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Профессия цветовод (</w:t>
            </w:r>
            <w:proofErr w:type="spellStart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миникнижка</w:t>
            </w:r>
            <w:proofErr w:type="spellEnd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9.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цветовод. Практическая работа по созданию букета из осенних цветов.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10.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ind w:righ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Посадка комнатных растений.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11. </w:t>
            </w:r>
          </w:p>
        </w:tc>
        <w:tc>
          <w:tcPr>
            <w:tcW w:w="5923" w:type="dxa"/>
          </w:tcPr>
          <w:p w:rsidR="005D0391" w:rsidRPr="000B4AB2" w:rsidRDefault="008F7355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 теплицы.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12.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водитель городского электрического транспорта.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13.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в музей городского электрического транспорта.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14.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художник.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15.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в картинную галерею.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16.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следователь.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17. </w:t>
            </w:r>
          </w:p>
        </w:tc>
        <w:tc>
          <w:tcPr>
            <w:tcW w:w="5923" w:type="dxa"/>
          </w:tcPr>
          <w:p w:rsidR="005D0391" w:rsidRPr="000B4AB2" w:rsidRDefault="008F7355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Игра «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Следствие ведут пятиклассники»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18. </w:t>
            </w:r>
          </w:p>
        </w:tc>
        <w:tc>
          <w:tcPr>
            <w:tcW w:w="5923" w:type="dxa"/>
          </w:tcPr>
          <w:p w:rsidR="005D0391" w:rsidRPr="000B4AB2" w:rsidRDefault="005D0391" w:rsidP="008F73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пожарный, спасатель.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19. </w:t>
            </w:r>
          </w:p>
        </w:tc>
        <w:tc>
          <w:tcPr>
            <w:tcW w:w="5923" w:type="dxa"/>
          </w:tcPr>
          <w:p w:rsidR="005D0391" w:rsidRPr="000B4AB2" w:rsidRDefault="008F7355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Игра «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Вызов пожарной машины по телефону»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20. </w:t>
            </w:r>
          </w:p>
        </w:tc>
        <w:tc>
          <w:tcPr>
            <w:tcW w:w="5923" w:type="dxa"/>
          </w:tcPr>
          <w:p w:rsidR="005D0391" w:rsidRPr="000B4AB2" w:rsidRDefault="008F7355" w:rsidP="008F73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Экскурсия онлайн в музей.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21.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библиотекарь.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22.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в детскую библиотеку.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23.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Профессия медсестры.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24.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в больницу.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25.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Профессия пекарь.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26.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на хлебозавод.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27.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астроном. История профессии. Её особенности.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28. </w:t>
            </w:r>
          </w:p>
        </w:tc>
        <w:tc>
          <w:tcPr>
            <w:tcW w:w="5923" w:type="dxa"/>
          </w:tcPr>
          <w:p w:rsidR="005D0391" w:rsidRPr="000B4AB2" w:rsidRDefault="008F7355" w:rsidP="008F73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онлайн в музей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29.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Профессия воспитатель.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30.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Экскурсия в детский сад.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ind w:right="2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31.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Каких профессий не хватает в школе (мини</w:t>
            </w:r>
            <w:r w:rsidR="008F7355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проект загадок по теме – школа</w:t>
            </w:r>
            <w:proofErr w:type="gramStart"/>
            <w:r w:rsidR="008F7355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.</w:t>
            </w:r>
            <w:proofErr w:type="gramEnd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32. </w:t>
            </w:r>
          </w:p>
        </w:tc>
        <w:tc>
          <w:tcPr>
            <w:tcW w:w="5923" w:type="dxa"/>
          </w:tcPr>
          <w:p w:rsidR="005D0391" w:rsidRPr="000B4AB2" w:rsidRDefault="008F7355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Проект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«Профессии наших родителей»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33. </w:t>
            </w:r>
          </w:p>
        </w:tc>
        <w:tc>
          <w:tcPr>
            <w:tcW w:w="5923" w:type="dxa"/>
          </w:tcPr>
          <w:p w:rsidR="005D0391" w:rsidRPr="000B4AB2" w:rsidRDefault="008F7355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Викторина «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Что мы узнали о профессиях»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34. </w:t>
            </w:r>
          </w:p>
        </w:tc>
        <w:tc>
          <w:tcPr>
            <w:tcW w:w="5923" w:type="dxa"/>
          </w:tcPr>
          <w:p w:rsidR="008F7355" w:rsidRPr="000B4AB2" w:rsidRDefault="005D0391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Опросник профессиональных склонностей </w:t>
            </w:r>
          </w:p>
          <w:p w:rsidR="005D0391" w:rsidRPr="000B4AB2" w:rsidRDefault="008F7355" w:rsidP="005D03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методика Л.А. </w:t>
            </w:r>
            <w:proofErr w:type="spellStart"/>
            <w:r w:rsidR="005D0391"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Йоваши</w:t>
            </w:r>
            <w:proofErr w:type="spellEnd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 модификации Г.В. </w:t>
            </w:r>
            <w:proofErr w:type="spellStart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Резапкиной</w:t>
            </w:r>
            <w:proofErr w:type="spellEnd"/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righ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  <w:tr w:rsidR="000B4AB2" w:rsidRPr="000B4AB2" w:rsidTr="000B4A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:rsidR="005D0391" w:rsidRPr="000B4AB2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</w:tcPr>
          <w:p w:rsidR="005D0391" w:rsidRPr="000B4AB2" w:rsidRDefault="005D0391" w:rsidP="005D0391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Итого:   34 часа</w:t>
            </w: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D0391" w:rsidRPr="000B4AB2" w:rsidRDefault="005D0391" w:rsidP="005D0391">
            <w:pPr>
              <w:spacing w:after="0" w:line="240" w:lineRule="auto"/>
              <w:ind w:left="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B4A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</w:tr>
    </w:tbl>
    <w:p w:rsidR="00B17546" w:rsidRPr="000B4AB2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color w:val="002060"/>
          <w:sz w:val="28"/>
          <w:szCs w:val="28"/>
        </w:rPr>
      </w:pPr>
    </w:p>
    <w:p w:rsidR="008F7355" w:rsidRPr="000B4AB2" w:rsidRDefault="008F7355" w:rsidP="00B17546">
      <w:pPr>
        <w:spacing w:after="0"/>
        <w:ind w:left="562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B17546" w:rsidRPr="000B4AB2" w:rsidRDefault="00B17546" w:rsidP="00B17546">
      <w:pPr>
        <w:spacing w:after="0"/>
        <w:ind w:left="562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ЦИФРОВЫЕ ОБРАЗОВАТЕЛЬНЫЕ РЕСУРСЫ И РЕСУРСЫ СЕТИ </w:t>
      </w:r>
    </w:p>
    <w:p w:rsidR="00B17546" w:rsidRPr="000B4AB2" w:rsidRDefault="00B17546" w:rsidP="00B17546">
      <w:pPr>
        <w:spacing w:after="0"/>
        <w:ind w:left="562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ИНТЕРНЕТ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B17546" w:rsidRPr="000B4AB2" w:rsidRDefault="00B17546" w:rsidP="00B17546">
      <w:pPr>
        <w:spacing w:after="0" w:line="403" w:lineRule="auto"/>
        <w:ind w:left="562" w:right="6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https://school-science.ru/1/8/28647 - разнообразный мир профессий http://postupi.info/city/76/prof- список профессий https://nauka.boltai.com/topics/13-ischeznuvshih-professij/ - 13 исчезнувших профессий https://info-profi.net/professii-budushhego/- профессии будущего https://info-profi.net/interesnye-professii/ - интересные профессии https://school-science.ru/5/8/33646 - профессии XXI века. Наш выбор </w:t>
      </w:r>
    </w:p>
    <w:p w:rsidR="00B17546" w:rsidRPr="000B4AB2" w:rsidRDefault="00B17546" w:rsidP="00B17546">
      <w:pPr>
        <w:spacing w:after="0" w:line="259" w:lineRule="auto"/>
        <w:ind w:left="567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B17546" w:rsidRPr="000B4AB2" w:rsidRDefault="00B17546" w:rsidP="00B17546">
      <w:pPr>
        <w:spacing w:after="0"/>
        <w:ind w:left="562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МАТЕРИАЛЬНО-ТЕХНИЧЕСКОЕ ОБЕСПЕЧЕНИЕ ОБРАЗОВАТЕЛЬНОГО </w:t>
      </w:r>
    </w:p>
    <w:p w:rsidR="00B17546" w:rsidRPr="000B4AB2" w:rsidRDefault="00B17546" w:rsidP="00B17546">
      <w:pPr>
        <w:spacing w:after="0"/>
        <w:ind w:left="562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ПРОЦЕССА </w:t>
      </w:r>
    </w:p>
    <w:p w:rsidR="00B17546" w:rsidRPr="000B4AB2" w:rsidRDefault="00B17546" w:rsidP="00B17546">
      <w:pPr>
        <w:spacing w:after="0" w:line="321" w:lineRule="auto"/>
        <w:ind w:left="552" w:firstLine="566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Материально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>-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техническое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0B4AB2">
        <w:rPr>
          <w:rFonts w:ascii="Times New Roman" w:hAnsi="Times New Roman" w:cs="Times New Roman"/>
          <w:b/>
          <w:color w:val="002060"/>
          <w:sz w:val="24"/>
          <w:szCs w:val="24"/>
        </w:rPr>
        <w:t>обеспечение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 внеурочной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деятельности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«Мир профессий». Для реализации курса необходимо следующее: </w:t>
      </w:r>
    </w:p>
    <w:p w:rsidR="00B17546" w:rsidRPr="000B4AB2" w:rsidRDefault="00B17546" w:rsidP="00B17546">
      <w:pPr>
        <w:numPr>
          <w:ilvl w:val="0"/>
          <w:numId w:val="4"/>
        </w:numPr>
        <w:spacing w:after="0" w:line="269" w:lineRule="auto"/>
        <w:ind w:firstLine="56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Учебный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кабинет,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удовлетворяющий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санитарно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– </w:t>
      </w:r>
      <w:r w:rsidRPr="000B4AB2">
        <w:rPr>
          <w:rFonts w:ascii="Times New Roman" w:hAnsi="Times New Roman" w:cs="Times New Roman"/>
          <w:color w:val="002060"/>
          <w:sz w:val="24"/>
          <w:szCs w:val="24"/>
        </w:rPr>
        <w:tab/>
        <w:t xml:space="preserve">гигиеническим </w:t>
      </w:r>
    </w:p>
    <w:p w:rsidR="00B17546" w:rsidRPr="000B4AB2" w:rsidRDefault="00B17546" w:rsidP="00B17546">
      <w:pPr>
        <w:spacing w:after="0"/>
        <w:ind w:left="562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требованиям (парты, стулья, доска, интерактивная доска, ноутбук);  </w:t>
      </w:r>
    </w:p>
    <w:p w:rsidR="00B17546" w:rsidRPr="000B4AB2" w:rsidRDefault="00B17546" w:rsidP="00B17546">
      <w:pPr>
        <w:numPr>
          <w:ilvl w:val="0"/>
          <w:numId w:val="4"/>
        </w:numPr>
        <w:spacing w:after="0" w:line="270" w:lineRule="auto"/>
        <w:ind w:firstLine="56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Принтер черно-белый, цветной;  </w:t>
      </w:r>
    </w:p>
    <w:p w:rsidR="00B17546" w:rsidRPr="000B4AB2" w:rsidRDefault="00B17546" w:rsidP="00B17546">
      <w:pPr>
        <w:numPr>
          <w:ilvl w:val="0"/>
          <w:numId w:val="4"/>
        </w:numPr>
        <w:spacing w:after="0" w:line="270" w:lineRule="auto"/>
        <w:ind w:firstLine="56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Сканер;  </w:t>
      </w:r>
    </w:p>
    <w:p w:rsidR="00B17546" w:rsidRPr="000B4AB2" w:rsidRDefault="00B17546" w:rsidP="00B17546">
      <w:pPr>
        <w:numPr>
          <w:ilvl w:val="0"/>
          <w:numId w:val="4"/>
        </w:numPr>
        <w:spacing w:after="0" w:line="270" w:lineRule="auto"/>
        <w:ind w:firstLine="56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Ксерокс;  </w:t>
      </w:r>
    </w:p>
    <w:p w:rsidR="00B17546" w:rsidRPr="000B4AB2" w:rsidRDefault="00B17546" w:rsidP="00B17546">
      <w:pPr>
        <w:numPr>
          <w:ilvl w:val="0"/>
          <w:numId w:val="4"/>
        </w:numPr>
        <w:spacing w:after="0" w:line="270" w:lineRule="auto"/>
        <w:ind w:firstLine="566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B4AB2">
        <w:rPr>
          <w:rFonts w:ascii="Times New Roman" w:hAnsi="Times New Roman" w:cs="Times New Roman"/>
          <w:color w:val="002060"/>
          <w:sz w:val="24"/>
          <w:szCs w:val="24"/>
        </w:rPr>
        <w:t xml:space="preserve">Канцелярские принадлежности: ручки цветные, цветные карандаши, бумага разных форматов </w:t>
      </w:r>
    </w:p>
    <w:p w:rsidR="00F12C76" w:rsidRPr="000B4AB2" w:rsidRDefault="00F12C76" w:rsidP="00B17546">
      <w:pPr>
        <w:spacing w:after="0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F12C76" w:rsidRPr="000B4AB2" w:rsidSect="00184CF6">
      <w:pgSz w:w="11906" w:h="16838" w:code="9"/>
      <w:pgMar w:top="720" w:right="991" w:bottom="720" w:left="720" w:header="709" w:footer="709" w:gutter="0"/>
      <w:pgBorders w:offsetFrom="page">
        <w:top w:val="compass" w:sz="20" w:space="24" w:color="A6A6A6" w:themeColor="background1" w:themeShade="A6"/>
        <w:left w:val="compass" w:sz="20" w:space="24" w:color="A6A6A6" w:themeColor="background1" w:themeShade="A6"/>
        <w:bottom w:val="compass" w:sz="20" w:space="24" w:color="A6A6A6" w:themeColor="background1" w:themeShade="A6"/>
        <w:right w:val="compass" w:sz="20" w:space="24" w:color="A6A6A6" w:themeColor="background1" w:themeShade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05890"/>
    <w:multiLevelType w:val="hybridMultilevel"/>
    <w:tmpl w:val="C3F653C2"/>
    <w:lvl w:ilvl="0" w:tplc="C2B2E354">
      <w:start w:val="1"/>
      <w:numFmt w:val="bullet"/>
      <w:lvlText w:val="-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1839A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4DC7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EC984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6F84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7C8B6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89E2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C2AA7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C933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194B18"/>
    <w:multiLevelType w:val="hybridMultilevel"/>
    <w:tmpl w:val="34503EDA"/>
    <w:lvl w:ilvl="0" w:tplc="7B303BAE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D4125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E0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8EED0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D06FF0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4A64E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A03E04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40933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60A634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A51D8"/>
    <w:multiLevelType w:val="hybridMultilevel"/>
    <w:tmpl w:val="36024D86"/>
    <w:lvl w:ilvl="0" w:tplc="6144C2E6">
      <w:start w:val="1"/>
      <w:numFmt w:val="bullet"/>
      <w:lvlText w:val="•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6E1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853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A331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62772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FC0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52DBD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41B0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FE8B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27C0934"/>
    <w:multiLevelType w:val="hybridMultilevel"/>
    <w:tmpl w:val="7180ADFE"/>
    <w:lvl w:ilvl="0" w:tplc="57D4B4BA">
      <w:start w:val="1"/>
      <w:numFmt w:val="bullet"/>
      <w:lvlText w:val="-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487DF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168A4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94ADDE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9AF9E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C82856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AEE208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667B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687A6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DB"/>
    <w:rsid w:val="000B4AB2"/>
    <w:rsid w:val="00184CF6"/>
    <w:rsid w:val="001B5F46"/>
    <w:rsid w:val="004940DB"/>
    <w:rsid w:val="005D0391"/>
    <w:rsid w:val="006C0B77"/>
    <w:rsid w:val="00780AD9"/>
    <w:rsid w:val="008242FF"/>
    <w:rsid w:val="00870751"/>
    <w:rsid w:val="008F7355"/>
    <w:rsid w:val="00922C48"/>
    <w:rsid w:val="00B17546"/>
    <w:rsid w:val="00B915B7"/>
    <w:rsid w:val="00CA7257"/>
    <w:rsid w:val="00EA59DF"/>
    <w:rsid w:val="00EE4070"/>
    <w:rsid w:val="00F12C76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03F6C-ED99-48EF-AAA4-AD05B715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4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17546"/>
    <w:pPr>
      <w:keepNext/>
      <w:keepLines/>
      <w:spacing w:after="21"/>
      <w:ind w:left="57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546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-1">
    <w:name w:val="Light Grid Accent 1"/>
    <w:basedOn w:val="a1"/>
    <w:uiPriority w:val="62"/>
    <w:rsid w:val="000B4A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1928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234</cp:lastModifiedBy>
  <cp:revision>7</cp:revision>
  <dcterms:created xsi:type="dcterms:W3CDTF">2023-09-19T18:02:00Z</dcterms:created>
  <dcterms:modified xsi:type="dcterms:W3CDTF">2024-12-22T17:49:00Z</dcterms:modified>
</cp:coreProperties>
</file>